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12" w:rsidRPr="00714E2D" w:rsidRDefault="00EB664A" w:rsidP="00EB664A">
      <w:pPr>
        <w:pStyle w:val="Title"/>
        <w:rPr>
          <w:b/>
          <w:lang w:val="en-GB"/>
        </w:rPr>
      </w:pPr>
      <w:r w:rsidRPr="00714E2D">
        <w:rPr>
          <w:b/>
          <w:lang w:val="en-GB"/>
        </w:rPr>
        <w:t xml:space="preserve">ActiveAhead </w:t>
      </w:r>
      <w:r w:rsidR="00D747A9" w:rsidRPr="00714E2D">
        <w:rPr>
          <w:lang w:val="en-GB"/>
        </w:rPr>
        <w:t xml:space="preserve">wireless, </w:t>
      </w:r>
      <w:r w:rsidRPr="00714E2D">
        <w:rPr>
          <w:lang w:val="en-GB"/>
        </w:rPr>
        <w:t xml:space="preserve">self-learning, </w:t>
      </w:r>
      <w:r w:rsidR="007F2CD0" w:rsidRPr="00714E2D">
        <w:rPr>
          <w:lang w:val="en-GB"/>
        </w:rPr>
        <w:t xml:space="preserve">continuously adaptive, </w:t>
      </w:r>
      <w:r w:rsidRPr="00714E2D">
        <w:rPr>
          <w:lang w:val="en-GB"/>
        </w:rPr>
        <w:t>out-of</w:t>
      </w:r>
      <w:r w:rsidR="00DA13F6" w:rsidRPr="00714E2D">
        <w:rPr>
          <w:lang w:val="en-GB"/>
        </w:rPr>
        <w:t>-</w:t>
      </w:r>
      <w:r w:rsidR="007F2CD0" w:rsidRPr="00714E2D">
        <w:rPr>
          <w:lang w:val="en-GB"/>
        </w:rPr>
        <w:t>the-</w:t>
      </w:r>
      <w:r w:rsidRPr="00714E2D">
        <w:rPr>
          <w:lang w:val="en-GB"/>
        </w:rPr>
        <w:t>box lighting control solution</w:t>
      </w:r>
    </w:p>
    <w:p w:rsidR="007E0D00" w:rsidRPr="00714E2D" w:rsidRDefault="007E0D00" w:rsidP="00714E2D">
      <w:pPr>
        <w:rPr>
          <w:rFonts w:ascii="Arial" w:hAnsi="Arial" w:cs="Arial"/>
          <w:lang w:val="en-GB"/>
        </w:rPr>
      </w:pPr>
      <w:r w:rsidRPr="00714E2D">
        <w:rPr>
          <w:rFonts w:ascii="Arial" w:hAnsi="Arial" w:cs="Arial"/>
          <w:lang w:val="en-GB"/>
        </w:rPr>
        <w:t xml:space="preserve">ActiveAhead is a </w:t>
      </w:r>
      <w:r w:rsidR="007F2CD0" w:rsidRPr="00714E2D">
        <w:rPr>
          <w:rFonts w:ascii="Arial" w:hAnsi="Arial" w:cs="Arial"/>
          <w:lang w:val="en-GB"/>
        </w:rPr>
        <w:t>continuously adaptive wireless lighting control solution. It offers enhanced comfort and convenience together with energy savings, thanks to its patented self-learning algorithm. Wirelessly networked ActiveAhead devices use the smart algorithm to learn how the space is used. The luminaire operations are adjusted accordingly to offer the user an unobtrusive experience</w:t>
      </w:r>
      <w:r w:rsidR="00E84D7F" w:rsidRPr="00714E2D">
        <w:rPr>
          <w:rFonts w:ascii="Arial" w:hAnsi="Arial" w:cs="Arial"/>
          <w:lang w:val="en-GB"/>
        </w:rPr>
        <w:t>.</w:t>
      </w:r>
      <w:r w:rsidR="00AF5776" w:rsidRPr="00714E2D">
        <w:rPr>
          <w:rFonts w:ascii="Arial" w:hAnsi="Arial" w:cs="Arial"/>
          <w:lang w:val="en-GB"/>
        </w:rPr>
        <w:t xml:space="preserve"> </w:t>
      </w:r>
    </w:p>
    <w:p w:rsidR="007E0D00" w:rsidRPr="00714E2D" w:rsidRDefault="007F2CD0" w:rsidP="00714E2D">
      <w:pPr>
        <w:rPr>
          <w:rFonts w:ascii="Arial" w:hAnsi="Arial" w:cs="Arial"/>
          <w:lang w:val="en-GB"/>
        </w:rPr>
      </w:pPr>
      <w:r w:rsidRPr="00714E2D">
        <w:rPr>
          <w:rFonts w:ascii="Arial" w:hAnsi="Arial" w:cs="Arial"/>
          <w:lang w:val="en-GB"/>
        </w:rPr>
        <w:t>Once installed the ActiveAhead devices</w:t>
      </w:r>
      <w:r w:rsidR="007E0D00" w:rsidRPr="00714E2D">
        <w:rPr>
          <w:rFonts w:ascii="Arial" w:hAnsi="Arial" w:cs="Arial"/>
          <w:lang w:val="en-GB"/>
        </w:rPr>
        <w:t xml:space="preserve"> will establish a mesh network based on wireless Bluetooth low ene</w:t>
      </w:r>
      <w:r w:rsidRPr="00714E2D">
        <w:rPr>
          <w:rFonts w:ascii="Arial" w:hAnsi="Arial" w:cs="Arial"/>
          <w:lang w:val="en-GB"/>
        </w:rPr>
        <w:t xml:space="preserve">rgy technology. Luminaires </w:t>
      </w:r>
      <w:r w:rsidR="007E0D00" w:rsidRPr="00714E2D">
        <w:rPr>
          <w:rFonts w:ascii="Arial" w:hAnsi="Arial" w:cs="Arial"/>
          <w:lang w:val="en-GB"/>
        </w:rPr>
        <w:t xml:space="preserve">exchange information between themselves </w:t>
      </w:r>
      <w:r w:rsidRPr="00714E2D">
        <w:rPr>
          <w:rFonts w:ascii="Arial" w:hAnsi="Arial" w:cs="Arial"/>
          <w:lang w:val="en-GB"/>
        </w:rPr>
        <w:t xml:space="preserve">over the mesh network. They use the data they receive together with the data they sense to understand how the space is used. </w:t>
      </w:r>
      <w:r w:rsidR="007E0D00" w:rsidRPr="00714E2D">
        <w:rPr>
          <w:rFonts w:ascii="Arial" w:hAnsi="Arial" w:cs="Arial"/>
          <w:lang w:val="en-GB"/>
        </w:rPr>
        <w:t xml:space="preserve">This makes it possible for the system to learn to predict where light is next needed </w:t>
      </w:r>
      <w:r w:rsidRPr="00714E2D">
        <w:rPr>
          <w:rFonts w:ascii="Arial" w:hAnsi="Arial" w:cs="Arial"/>
          <w:lang w:val="en-GB"/>
        </w:rPr>
        <w:t>in a smart way depending on the actual space usage.</w:t>
      </w:r>
    </w:p>
    <w:p w:rsidR="007E0D00" w:rsidRPr="00714E2D" w:rsidRDefault="007E0D00" w:rsidP="00714E2D">
      <w:pPr>
        <w:rPr>
          <w:rFonts w:ascii="Arial" w:hAnsi="Arial" w:cs="Arial"/>
          <w:lang w:val="en-GB"/>
        </w:rPr>
      </w:pPr>
      <w:r w:rsidRPr="00714E2D">
        <w:rPr>
          <w:rFonts w:ascii="Arial" w:hAnsi="Arial" w:cs="Arial"/>
          <w:lang w:val="en-GB"/>
        </w:rPr>
        <w:t xml:space="preserve">In addition to the energy savings </w:t>
      </w:r>
      <w:r w:rsidR="007F2CD0" w:rsidRPr="00714E2D">
        <w:rPr>
          <w:rFonts w:ascii="Arial" w:hAnsi="Arial" w:cs="Arial"/>
          <w:lang w:val="en-GB"/>
        </w:rPr>
        <w:t xml:space="preserve">and comfort </w:t>
      </w:r>
      <w:r w:rsidRPr="00714E2D">
        <w:rPr>
          <w:rFonts w:ascii="Arial" w:hAnsi="Arial" w:cs="Arial"/>
          <w:lang w:val="en-GB"/>
        </w:rPr>
        <w:t>offered by the smart lighting, the ActiveAhead solution offers savings provided by simpler installation with no control wiring</w:t>
      </w:r>
      <w:r w:rsidR="007F2CD0" w:rsidRPr="00714E2D">
        <w:rPr>
          <w:rFonts w:ascii="Arial" w:hAnsi="Arial" w:cs="Arial"/>
          <w:lang w:val="en-GB"/>
        </w:rPr>
        <w:t xml:space="preserve"> or need for a central controller</w:t>
      </w:r>
      <w:r w:rsidRPr="00714E2D">
        <w:rPr>
          <w:rFonts w:ascii="Arial" w:hAnsi="Arial" w:cs="Arial"/>
          <w:lang w:val="en-GB"/>
        </w:rPr>
        <w:t>. Typically, ActiveAhead solution provides good lighting experience in a space with no need for on-site adjustments. However, customization such as adjustment</w:t>
      </w:r>
      <w:r w:rsidR="00E84D7F" w:rsidRPr="00714E2D">
        <w:rPr>
          <w:rFonts w:ascii="Arial" w:hAnsi="Arial" w:cs="Arial"/>
          <w:lang w:val="en-GB"/>
        </w:rPr>
        <w:t>s</w:t>
      </w:r>
      <w:r w:rsidRPr="00714E2D">
        <w:rPr>
          <w:rFonts w:ascii="Arial" w:hAnsi="Arial" w:cs="Arial"/>
          <w:lang w:val="en-GB"/>
        </w:rPr>
        <w:t xml:space="preserve"> </w:t>
      </w:r>
      <w:r w:rsidR="00E84D7F" w:rsidRPr="00714E2D">
        <w:rPr>
          <w:rFonts w:ascii="Arial" w:hAnsi="Arial" w:cs="Arial"/>
          <w:lang w:val="en-GB"/>
        </w:rPr>
        <w:t xml:space="preserve">of </w:t>
      </w:r>
      <w:r w:rsidRPr="00714E2D">
        <w:rPr>
          <w:rFonts w:ascii="Arial" w:hAnsi="Arial" w:cs="Arial"/>
          <w:lang w:val="en-GB"/>
        </w:rPr>
        <w:t xml:space="preserve">light levels, timeout values, grouping and wall panel </w:t>
      </w:r>
      <w:r w:rsidR="00E84D7F" w:rsidRPr="00714E2D">
        <w:rPr>
          <w:rFonts w:ascii="Arial" w:hAnsi="Arial" w:cs="Arial"/>
          <w:lang w:val="en-GB"/>
        </w:rPr>
        <w:t xml:space="preserve">configuration </w:t>
      </w:r>
      <w:r w:rsidRPr="00714E2D">
        <w:rPr>
          <w:rFonts w:ascii="Arial" w:hAnsi="Arial" w:cs="Arial"/>
          <w:lang w:val="en-GB"/>
        </w:rPr>
        <w:t xml:space="preserve">are possible by using </w:t>
      </w:r>
      <w:r w:rsidR="003F610A">
        <w:rPr>
          <w:rFonts w:ascii="Arial" w:hAnsi="Arial" w:cs="Arial"/>
          <w:lang w:val="en-GB"/>
        </w:rPr>
        <w:t>the</w:t>
      </w:r>
      <w:r w:rsidR="00E84D7F" w:rsidRPr="00714E2D">
        <w:rPr>
          <w:rFonts w:ascii="Arial" w:hAnsi="Arial" w:cs="Arial"/>
          <w:lang w:val="en-GB"/>
        </w:rPr>
        <w:t xml:space="preserve"> ActiveAhead</w:t>
      </w:r>
      <w:r w:rsidRPr="00714E2D">
        <w:rPr>
          <w:rFonts w:ascii="Arial" w:hAnsi="Arial" w:cs="Arial"/>
          <w:lang w:val="en-GB"/>
        </w:rPr>
        <w:t xml:space="preserve"> </w:t>
      </w:r>
      <w:r w:rsidR="003F610A">
        <w:rPr>
          <w:rFonts w:ascii="Arial" w:hAnsi="Arial" w:cs="Arial"/>
          <w:lang w:val="en-GB"/>
        </w:rPr>
        <w:t>mobile application</w:t>
      </w:r>
      <w:r w:rsidRPr="00714E2D">
        <w:rPr>
          <w:rFonts w:ascii="Arial" w:hAnsi="Arial" w:cs="Arial"/>
          <w:lang w:val="en-GB"/>
        </w:rPr>
        <w:t>.</w:t>
      </w:r>
    </w:p>
    <w:p w:rsidR="00190B9C" w:rsidRPr="00714E2D" w:rsidRDefault="007E0D00" w:rsidP="00714E2D">
      <w:pPr>
        <w:rPr>
          <w:rFonts w:ascii="Arial" w:eastAsiaTheme="minorEastAsia" w:hAnsi="Arial" w:cs="Arial"/>
          <w:sz w:val="22"/>
          <w:lang w:val="en-GB"/>
        </w:rPr>
      </w:pPr>
      <w:r w:rsidRPr="00714E2D">
        <w:rPr>
          <w:rFonts w:ascii="Arial" w:hAnsi="Arial" w:cs="Arial"/>
          <w:lang w:val="en-GB"/>
        </w:rPr>
        <w:t xml:space="preserve">The ActiveAhead solution is well suited for offices with open office spaces, corridors, social areas and small to medium sized meeting rooms with basic lighting control needs. In addition, ActiveAhead solution’s ability to </w:t>
      </w:r>
      <w:r w:rsidR="00CA7506" w:rsidRPr="00714E2D">
        <w:rPr>
          <w:rFonts w:ascii="Arial" w:hAnsi="Arial" w:cs="Arial"/>
          <w:lang w:val="en-GB"/>
        </w:rPr>
        <w:t xml:space="preserve">learn space usage </w:t>
      </w:r>
      <w:r w:rsidRPr="00714E2D">
        <w:rPr>
          <w:rFonts w:ascii="Arial" w:hAnsi="Arial" w:cs="Arial"/>
          <w:lang w:val="en-GB"/>
        </w:rPr>
        <w:t>offers many benefits in applications such as stairways, corridors and parking garages. Lighting refurbishment projects in which it is not possible to add control cabling are well suited to be implemented using ActiveAhead.</w:t>
      </w:r>
    </w:p>
    <w:p w:rsidR="00862BA3" w:rsidRPr="00714E2D" w:rsidRDefault="00862BA3">
      <w:pPr>
        <w:rPr>
          <w:rFonts w:asciiTheme="majorHAnsi" w:eastAsiaTheme="majorEastAsia" w:hAnsiTheme="majorHAnsi" w:cstheme="majorBidi"/>
          <w:b/>
          <w:bCs/>
          <w:color w:val="365F91" w:themeColor="accent1" w:themeShade="BF"/>
          <w:sz w:val="28"/>
          <w:szCs w:val="28"/>
          <w:lang w:val="en-GB"/>
        </w:rPr>
      </w:pPr>
      <w:r w:rsidRPr="00714E2D">
        <w:rPr>
          <w:lang w:val="en-GB"/>
        </w:rPr>
        <w:br w:type="page"/>
      </w:r>
    </w:p>
    <w:p w:rsidR="00524412" w:rsidRPr="00714E2D" w:rsidRDefault="00524412" w:rsidP="001D5C50">
      <w:pPr>
        <w:pStyle w:val="Heading1"/>
        <w:keepLines w:val="0"/>
        <w:spacing w:before="240" w:after="60" w:line="240" w:lineRule="auto"/>
        <w:rPr>
          <w:rFonts w:cs="Arial"/>
          <w:lang w:val="en-GB"/>
        </w:rPr>
      </w:pPr>
      <w:r w:rsidRPr="00714E2D">
        <w:rPr>
          <w:lang w:val="en-GB"/>
        </w:rPr>
        <w:lastRenderedPageBreak/>
        <w:t>General</w:t>
      </w:r>
    </w:p>
    <w:p w:rsidR="00524412" w:rsidRPr="00714E2D" w:rsidRDefault="00524412" w:rsidP="00524412">
      <w:pPr>
        <w:pStyle w:val="Heading2"/>
        <w:rPr>
          <w:lang w:val="en-GB"/>
        </w:rPr>
      </w:pPr>
      <w:r w:rsidRPr="00714E2D">
        <w:rPr>
          <w:lang w:val="en-GB"/>
        </w:rPr>
        <w:t>Introduction</w:t>
      </w:r>
    </w:p>
    <w:p w:rsidR="00EB664A" w:rsidRPr="00714E2D" w:rsidRDefault="00971743"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ActiveAhead</w:t>
      </w:r>
      <w:r w:rsidR="006D1861" w:rsidRPr="00714E2D">
        <w:rPr>
          <w:rFonts w:ascii="Arial" w:hAnsi="Arial"/>
          <w:lang w:val="en-GB"/>
        </w:rPr>
        <w:t xml:space="preserve"> </w:t>
      </w:r>
      <w:r w:rsidR="00AE5604" w:rsidRPr="00714E2D">
        <w:rPr>
          <w:rFonts w:ascii="Arial" w:hAnsi="Arial"/>
          <w:lang w:val="en-GB"/>
        </w:rPr>
        <w:t xml:space="preserve">is </w:t>
      </w:r>
      <w:r w:rsidR="00EB664A" w:rsidRPr="00714E2D">
        <w:rPr>
          <w:rFonts w:ascii="Arial" w:hAnsi="Arial"/>
          <w:lang w:val="en-GB"/>
        </w:rPr>
        <w:t xml:space="preserve">an advanced lighting control system, which </w:t>
      </w:r>
      <w:r w:rsidRPr="00714E2D">
        <w:rPr>
          <w:rFonts w:ascii="Arial" w:hAnsi="Arial"/>
          <w:lang w:val="en-GB"/>
        </w:rPr>
        <w:t xml:space="preserve">shall </w:t>
      </w:r>
      <w:r w:rsidR="00EB664A" w:rsidRPr="00714E2D">
        <w:rPr>
          <w:rFonts w:ascii="Arial" w:hAnsi="Arial"/>
          <w:lang w:val="en-GB"/>
        </w:rPr>
        <w:t xml:space="preserve">combine sensor technology with an algorithm that </w:t>
      </w:r>
      <w:r w:rsidRPr="00714E2D">
        <w:rPr>
          <w:rFonts w:ascii="Arial" w:hAnsi="Arial"/>
          <w:lang w:val="en-GB"/>
        </w:rPr>
        <w:t xml:space="preserve">shall </w:t>
      </w:r>
      <w:r w:rsidR="00EB664A" w:rsidRPr="00714E2D">
        <w:rPr>
          <w:rFonts w:ascii="Arial" w:hAnsi="Arial"/>
          <w:lang w:val="en-GB"/>
        </w:rPr>
        <w:t xml:space="preserve">learn from </w:t>
      </w:r>
      <w:r w:rsidR="00862BA3" w:rsidRPr="00714E2D">
        <w:rPr>
          <w:rFonts w:ascii="Arial" w:hAnsi="Arial"/>
          <w:lang w:val="en-GB"/>
        </w:rPr>
        <w:t xml:space="preserve">space usage </w:t>
      </w:r>
      <w:r w:rsidR="00EB664A" w:rsidRPr="00714E2D">
        <w:rPr>
          <w:rFonts w:ascii="Arial" w:hAnsi="Arial"/>
          <w:lang w:val="en-GB"/>
        </w:rPr>
        <w:t xml:space="preserve">to provide appropriate lighting conditions in commercial buildings. </w:t>
      </w:r>
    </w:p>
    <w:p w:rsidR="00EB664A" w:rsidRPr="00714E2D" w:rsidRDefault="00EB664A"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solution </w:t>
      </w:r>
      <w:r w:rsidR="00971743" w:rsidRPr="00714E2D">
        <w:rPr>
          <w:rFonts w:ascii="Arial" w:hAnsi="Arial"/>
          <w:lang w:val="en-GB"/>
        </w:rPr>
        <w:t xml:space="preserve">shall </w:t>
      </w:r>
      <w:r w:rsidRPr="00714E2D">
        <w:rPr>
          <w:rFonts w:ascii="Arial" w:hAnsi="Arial"/>
          <w:lang w:val="en-GB"/>
        </w:rPr>
        <w:t xml:space="preserve">provide enhanced lighting comfort and increased energy efficiency (compared to simple switch solutions) while autonomously operating (“fit and forget”), being simple to install (“plug and play”) and commissioning free (“out of </w:t>
      </w:r>
      <w:r w:rsidR="00862BA3" w:rsidRPr="00714E2D">
        <w:rPr>
          <w:rFonts w:ascii="Arial" w:hAnsi="Arial"/>
          <w:lang w:val="en-GB"/>
        </w:rPr>
        <w:t xml:space="preserve">the </w:t>
      </w:r>
      <w:r w:rsidRPr="00714E2D">
        <w:rPr>
          <w:rFonts w:ascii="Arial" w:hAnsi="Arial"/>
          <w:lang w:val="en-GB"/>
        </w:rPr>
        <w:t>box”)</w:t>
      </w:r>
      <w:r w:rsidR="00862BA3" w:rsidRPr="00714E2D">
        <w:rPr>
          <w:rFonts w:ascii="Arial" w:hAnsi="Arial"/>
          <w:lang w:val="en-GB"/>
        </w:rPr>
        <w:t>.</w:t>
      </w:r>
    </w:p>
    <w:p w:rsidR="00EB664A" w:rsidRPr="00714E2D" w:rsidRDefault="00971743"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It shall be</w:t>
      </w:r>
      <w:r w:rsidR="00EB664A" w:rsidRPr="00714E2D">
        <w:rPr>
          <w:rFonts w:ascii="Arial" w:hAnsi="Arial"/>
          <w:lang w:val="en-GB"/>
        </w:rPr>
        <w:t xml:space="preserve"> an easy specifiable, scalable and modular system, allowing new </w:t>
      </w:r>
      <w:r w:rsidR="007C3B84" w:rsidRPr="00714E2D">
        <w:rPr>
          <w:rFonts w:ascii="Arial" w:hAnsi="Arial"/>
          <w:lang w:val="en-GB"/>
        </w:rPr>
        <w:t xml:space="preserve">luminaires </w:t>
      </w:r>
      <w:r w:rsidR="00EB664A" w:rsidRPr="00714E2D">
        <w:rPr>
          <w:rFonts w:ascii="Arial" w:hAnsi="Arial"/>
          <w:lang w:val="en-GB"/>
        </w:rPr>
        <w:t>to be added to the network without any additional programming.</w:t>
      </w:r>
    </w:p>
    <w:p w:rsidR="00EB664A" w:rsidRDefault="00971743"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Installation shall be</w:t>
      </w:r>
      <w:r w:rsidR="001B085E" w:rsidRPr="00714E2D">
        <w:rPr>
          <w:rFonts w:ascii="Arial" w:hAnsi="Arial"/>
          <w:lang w:val="en-GB"/>
        </w:rPr>
        <w:t xml:space="preserve"> </w:t>
      </w:r>
      <w:r w:rsidRPr="00714E2D">
        <w:rPr>
          <w:rFonts w:ascii="Arial" w:hAnsi="Arial"/>
          <w:lang w:val="en-GB"/>
        </w:rPr>
        <w:t>simple: the technology shall be</w:t>
      </w:r>
      <w:r w:rsidR="00EB664A" w:rsidRPr="00714E2D">
        <w:rPr>
          <w:rFonts w:ascii="Arial" w:hAnsi="Arial"/>
          <w:lang w:val="en-GB"/>
        </w:rPr>
        <w:t xml:space="preserve"> integrated into the luminaire</w:t>
      </w:r>
      <w:r w:rsidRPr="00714E2D">
        <w:rPr>
          <w:rFonts w:ascii="Arial" w:hAnsi="Arial"/>
          <w:lang w:val="en-GB"/>
        </w:rPr>
        <w:t>; thus, no rewiring shall be necessary, it shall be</w:t>
      </w:r>
      <w:r w:rsidR="00EB664A" w:rsidRPr="00714E2D">
        <w:rPr>
          <w:rFonts w:ascii="Arial" w:hAnsi="Arial"/>
          <w:lang w:val="en-GB"/>
        </w:rPr>
        <w:t xml:space="preserve"> a genuine plug and play solution. The easy installation and avoida</w:t>
      </w:r>
      <w:r w:rsidRPr="00714E2D">
        <w:rPr>
          <w:rFonts w:ascii="Arial" w:hAnsi="Arial"/>
          <w:lang w:val="en-GB"/>
        </w:rPr>
        <w:t>nce of additional wiring shall reduce</w:t>
      </w:r>
      <w:r w:rsidR="00EB664A" w:rsidRPr="00714E2D">
        <w:rPr>
          <w:rFonts w:ascii="Arial" w:hAnsi="Arial"/>
          <w:lang w:val="en-GB"/>
        </w:rPr>
        <w:t xml:space="preserve"> time and cost for contractors, and </w:t>
      </w:r>
      <w:r w:rsidRPr="00714E2D">
        <w:rPr>
          <w:rFonts w:ascii="Arial" w:hAnsi="Arial"/>
          <w:lang w:val="en-GB"/>
        </w:rPr>
        <w:t xml:space="preserve">shall </w:t>
      </w:r>
      <w:r w:rsidR="00EB664A" w:rsidRPr="00714E2D">
        <w:rPr>
          <w:rFonts w:ascii="Arial" w:hAnsi="Arial"/>
          <w:lang w:val="en-GB"/>
        </w:rPr>
        <w:t xml:space="preserve">make it ideal for refurbishment </w:t>
      </w:r>
      <w:r w:rsidR="00AF5776" w:rsidRPr="00714E2D">
        <w:rPr>
          <w:rFonts w:ascii="Arial" w:hAnsi="Arial"/>
          <w:lang w:val="en-GB"/>
        </w:rPr>
        <w:t>where adding additional controls wiring is not preferred</w:t>
      </w:r>
      <w:r w:rsidR="00EB664A" w:rsidRPr="00714E2D">
        <w:rPr>
          <w:rFonts w:ascii="Arial" w:hAnsi="Arial"/>
          <w:lang w:val="en-GB"/>
        </w:rPr>
        <w:t>.</w:t>
      </w:r>
    </w:p>
    <w:p w:rsidR="003F610A" w:rsidRPr="00714E2D" w:rsidRDefault="003F610A" w:rsidP="008F5468">
      <w:pPr>
        <w:numPr>
          <w:ilvl w:val="0"/>
          <w:numId w:val="5"/>
        </w:numPr>
        <w:tabs>
          <w:tab w:val="clear" w:pos="360"/>
          <w:tab w:val="num" w:pos="720"/>
        </w:tabs>
        <w:spacing w:after="120" w:line="240" w:lineRule="auto"/>
        <w:ind w:left="714" w:hanging="357"/>
        <w:rPr>
          <w:rFonts w:ascii="Arial" w:hAnsi="Arial"/>
          <w:lang w:val="en-GB"/>
        </w:rPr>
      </w:pPr>
      <w:r>
        <w:rPr>
          <w:rFonts w:ascii="Arial" w:hAnsi="Arial"/>
          <w:lang w:val="en-GB"/>
        </w:rPr>
        <w:t>The solution shall support standard DALI luminaires. A Control Unit DALI device shall act as a DALI bridge connecting the DALI luminaires to the wireless mesh network. It shall be possible to connect one to four DALI luminaires to one Control Unit DALI device. The device shall reside either inside or outside a DALI luminaire.</w:t>
      </w:r>
    </w:p>
    <w:p w:rsidR="00EB664A" w:rsidRPr="00714E2D" w:rsidRDefault="006D1861"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ActiveAhead </w:t>
      </w:r>
      <w:r w:rsidR="007C3B84" w:rsidRPr="00714E2D">
        <w:rPr>
          <w:rFonts w:ascii="Arial" w:hAnsi="Arial"/>
          <w:lang w:val="en-GB"/>
        </w:rPr>
        <w:t>patent</w:t>
      </w:r>
      <w:r w:rsidR="001B085E" w:rsidRPr="00714E2D">
        <w:rPr>
          <w:rFonts w:ascii="Arial" w:hAnsi="Arial"/>
          <w:lang w:val="en-GB"/>
        </w:rPr>
        <w:t>ed</w:t>
      </w:r>
      <w:r w:rsidR="00EB664A" w:rsidRPr="00714E2D">
        <w:rPr>
          <w:rFonts w:ascii="Arial" w:hAnsi="Arial"/>
          <w:lang w:val="en-GB"/>
        </w:rPr>
        <w:t xml:space="preserve"> algorithm </w:t>
      </w:r>
      <w:r w:rsidR="00971743" w:rsidRPr="00714E2D">
        <w:rPr>
          <w:rFonts w:ascii="Arial" w:hAnsi="Arial"/>
          <w:lang w:val="en-GB"/>
        </w:rPr>
        <w:t xml:space="preserve">shall </w:t>
      </w:r>
      <w:r w:rsidR="00EB664A" w:rsidRPr="00714E2D">
        <w:rPr>
          <w:rFonts w:ascii="Arial" w:hAnsi="Arial"/>
          <w:lang w:val="en-GB"/>
        </w:rPr>
        <w:t xml:space="preserve">learn the </w:t>
      </w:r>
      <w:r w:rsidR="00862BA3" w:rsidRPr="00714E2D">
        <w:rPr>
          <w:rFonts w:ascii="Arial" w:hAnsi="Arial"/>
          <w:lang w:val="en-GB"/>
        </w:rPr>
        <w:t xml:space="preserve">space usage </w:t>
      </w:r>
      <w:r w:rsidR="00EB664A" w:rsidRPr="00714E2D">
        <w:rPr>
          <w:rFonts w:ascii="Arial" w:hAnsi="Arial"/>
          <w:lang w:val="en-GB"/>
        </w:rPr>
        <w:t xml:space="preserve">through sensors integrated into luminaires, detecting both presence and ambient light. It then </w:t>
      </w:r>
      <w:r w:rsidR="00971743" w:rsidRPr="00714E2D">
        <w:rPr>
          <w:rFonts w:ascii="Arial" w:hAnsi="Arial"/>
          <w:lang w:val="en-GB"/>
        </w:rPr>
        <w:t xml:space="preserve">shall </w:t>
      </w:r>
      <w:r w:rsidR="00EB664A" w:rsidRPr="00714E2D">
        <w:rPr>
          <w:rFonts w:ascii="Arial" w:hAnsi="Arial"/>
          <w:lang w:val="en-GB"/>
        </w:rPr>
        <w:t>use this information to predict where people will be going to provide the appropriate light</w:t>
      </w:r>
      <w:r w:rsidR="00971743" w:rsidRPr="00714E2D">
        <w:rPr>
          <w:rFonts w:ascii="Arial" w:hAnsi="Arial"/>
          <w:lang w:val="en-GB"/>
        </w:rPr>
        <w:t>ing conditions. The algorithm shall be</w:t>
      </w:r>
      <w:r w:rsidR="00EB664A" w:rsidRPr="00714E2D">
        <w:rPr>
          <w:rFonts w:ascii="Arial" w:hAnsi="Arial"/>
          <w:lang w:val="en-GB"/>
        </w:rPr>
        <w:t xml:space="preserve"> constantly</w:t>
      </w:r>
      <w:r w:rsidRPr="00714E2D">
        <w:rPr>
          <w:rFonts w:ascii="Arial" w:hAnsi="Arial"/>
          <w:lang w:val="en-GB"/>
        </w:rPr>
        <w:t xml:space="preserve"> and </w:t>
      </w:r>
      <w:r w:rsidR="00EB664A" w:rsidRPr="00714E2D">
        <w:rPr>
          <w:rFonts w:ascii="Arial" w:hAnsi="Arial"/>
          <w:lang w:val="en-GB"/>
        </w:rPr>
        <w:t xml:space="preserve">continuously learning, able to adapt instantly to changing conditions and always keep the lighting at the ideal </w:t>
      </w:r>
      <w:r w:rsidRPr="00714E2D">
        <w:rPr>
          <w:rFonts w:ascii="Arial" w:hAnsi="Arial"/>
          <w:lang w:val="en-GB"/>
        </w:rPr>
        <w:t>designed</w:t>
      </w:r>
      <w:r w:rsidR="00EB664A" w:rsidRPr="00714E2D">
        <w:rPr>
          <w:rFonts w:ascii="Arial" w:hAnsi="Arial"/>
          <w:lang w:val="en-GB"/>
        </w:rPr>
        <w:t xml:space="preserve"> level. </w:t>
      </w:r>
      <w:r w:rsidR="00971743" w:rsidRPr="00714E2D">
        <w:rPr>
          <w:rFonts w:ascii="Arial" w:hAnsi="Arial"/>
          <w:lang w:val="en-GB"/>
        </w:rPr>
        <w:t>The learnt parameters shall be</w:t>
      </w:r>
      <w:r w:rsidR="00EB664A" w:rsidRPr="00714E2D">
        <w:rPr>
          <w:rFonts w:ascii="Arial" w:hAnsi="Arial"/>
          <w:lang w:val="en-GB"/>
        </w:rPr>
        <w:t xml:space="preserve"> saved to endure possible power outages</w:t>
      </w:r>
      <w:r w:rsidR="00971743" w:rsidRPr="00714E2D">
        <w:rPr>
          <w:rFonts w:ascii="Arial" w:hAnsi="Arial"/>
          <w:lang w:val="en-GB"/>
        </w:rPr>
        <w:t>.</w:t>
      </w:r>
      <w:r w:rsidR="00EB664A" w:rsidRPr="00714E2D">
        <w:rPr>
          <w:rFonts w:ascii="Arial" w:hAnsi="Arial"/>
          <w:lang w:val="en-GB"/>
        </w:rPr>
        <w:t xml:space="preserve"> For example, if a person is walking down </w:t>
      </w:r>
      <w:r w:rsidR="00971743" w:rsidRPr="00714E2D">
        <w:rPr>
          <w:rFonts w:ascii="Arial" w:hAnsi="Arial"/>
          <w:lang w:val="en-GB"/>
        </w:rPr>
        <w:t>a corridor towards a frequently used room, ActiveAhead shall</w:t>
      </w:r>
      <w:r w:rsidR="00EB664A" w:rsidRPr="00714E2D">
        <w:rPr>
          <w:rFonts w:ascii="Arial" w:hAnsi="Arial"/>
          <w:lang w:val="en-GB"/>
        </w:rPr>
        <w:t xml:space="preserve"> begin to raise the light levels in the entrance area of that room ahead of p</w:t>
      </w:r>
      <w:r w:rsidR="00971743" w:rsidRPr="00714E2D">
        <w:rPr>
          <w:rFonts w:ascii="Arial" w:hAnsi="Arial"/>
          <w:lang w:val="en-GB"/>
        </w:rPr>
        <w:t>otential entry so that they shall no</w:t>
      </w:r>
      <w:r w:rsidR="00EB664A" w:rsidRPr="00714E2D">
        <w:rPr>
          <w:rFonts w:ascii="Arial" w:hAnsi="Arial"/>
          <w:lang w:val="en-GB"/>
        </w:rPr>
        <w:t xml:space="preserve">t enter a dark space, while keeping the corridor well-lit in case the person </w:t>
      </w:r>
      <w:r w:rsidR="00971743" w:rsidRPr="00714E2D">
        <w:rPr>
          <w:rFonts w:ascii="Arial" w:hAnsi="Arial"/>
          <w:lang w:val="en-GB"/>
        </w:rPr>
        <w:t xml:space="preserve">shall </w:t>
      </w:r>
      <w:r w:rsidR="00EB664A" w:rsidRPr="00714E2D">
        <w:rPr>
          <w:rFonts w:ascii="Arial" w:hAnsi="Arial"/>
          <w:lang w:val="en-GB"/>
        </w:rPr>
        <w:t>continue to walk in that direction.</w:t>
      </w:r>
    </w:p>
    <w:p w:rsidR="00EB664A" w:rsidRPr="00714E2D" w:rsidRDefault="00EB664A" w:rsidP="008F5468">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From the moment they </w:t>
      </w:r>
      <w:r w:rsidR="00971743" w:rsidRPr="00714E2D">
        <w:rPr>
          <w:rFonts w:ascii="Arial" w:hAnsi="Arial"/>
          <w:lang w:val="en-GB"/>
        </w:rPr>
        <w:t>shall be</w:t>
      </w:r>
      <w:r w:rsidRPr="00714E2D">
        <w:rPr>
          <w:rFonts w:ascii="Arial" w:hAnsi="Arial"/>
          <w:lang w:val="en-GB"/>
        </w:rPr>
        <w:t xml:space="preserve"> installed, luminaires w</w:t>
      </w:r>
      <w:r w:rsidR="00971743" w:rsidRPr="00714E2D">
        <w:rPr>
          <w:rFonts w:ascii="Arial" w:hAnsi="Arial"/>
          <w:lang w:val="en-GB"/>
        </w:rPr>
        <w:t>ith integrated ActiveAhead shall</w:t>
      </w:r>
      <w:r w:rsidRPr="00714E2D">
        <w:rPr>
          <w:rFonts w:ascii="Arial" w:hAnsi="Arial"/>
          <w:lang w:val="en-GB"/>
        </w:rPr>
        <w:t xml:space="preserve"> wireless</w:t>
      </w:r>
      <w:r w:rsidR="001B085E" w:rsidRPr="00714E2D">
        <w:rPr>
          <w:rFonts w:ascii="Arial" w:hAnsi="Arial"/>
          <w:lang w:val="en-GB"/>
        </w:rPr>
        <w:t>ly</w:t>
      </w:r>
      <w:r w:rsidRPr="00714E2D">
        <w:rPr>
          <w:rFonts w:ascii="Arial" w:hAnsi="Arial"/>
          <w:lang w:val="en-GB"/>
        </w:rPr>
        <w:t xml:space="preserve"> connect to each other building a Bluetooth low energy based mesh network. This </w:t>
      </w:r>
      <w:r w:rsidR="00971743" w:rsidRPr="00714E2D">
        <w:rPr>
          <w:rFonts w:ascii="Arial" w:hAnsi="Arial"/>
          <w:lang w:val="en-GB"/>
        </w:rPr>
        <w:t xml:space="preserve">shall </w:t>
      </w:r>
      <w:r w:rsidRPr="00714E2D">
        <w:rPr>
          <w:rFonts w:ascii="Arial" w:hAnsi="Arial"/>
          <w:lang w:val="en-GB"/>
        </w:rPr>
        <w:t xml:space="preserve">enable them to communicate with each other automatically, dimming or raising light levels </w:t>
      </w:r>
      <w:r w:rsidR="00862BA3" w:rsidRPr="00714E2D">
        <w:rPr>
          <w:rFonts w:ascii="Arial" w:hAnsi="Arial"/>
          <w:lang w:val="en-GB"/>
        </w:rPr>
        <w:t>as per the space usage</w:t>
      </w:r>
      <w:r w:rsidRPr="00714E2D">
        <w:rPr>
          <w:rFonts w:ascii="Arial" w:hAnsi="Arial"/>
          <w:lang w:val="en-GB"/>
        </w:rPr>
        <w:t xml:space="preserve">. Solution intelligence </w:t>
      </w:r>
      <w:r w:rsidR="00971743" w:rsidRPr="00714E2D">
        <w:rPr>
          <w:rFonts w:ascii="Arial" w:hAnsi="Arial"/>
          <w:lang w:val="en-GB"/>
        </w:rPr>
        <w:t xml:space="preserve">shall </w:t>
      </w:r>
      <w:r w:rsidRPr="00714E2D">
        <w:rPr>
          <w:rFonts w:ascii="Arial" w:hAnsi="Arial"/>
          <w:lang w:val="en-GB"/>
        </w:rPr>
        <w:t xml:space="preserve">reside in the </w:t>
      </w:r>
      <w:r w:rsidR="00862BA3" w:rsidRPr="00714E2D">
        <w:rPr>
          <w:rFonts w:ascii="Arial" w:hAnsi="Arial"/>
          <w:lang w:val="en-GB"/>
        </w:rPr>
        <w:t>wireless networking capable Control U</w:t>
      </w:r>
      <w:r w:rsidR="0046078B" w:rsidRPr="00714E2D">
        <w:rPr>
          <w:rFonts w:ascii="Arial" w:hAnsi="Arial"/>
          <w:lang w:val="en-GB"/>
        </w:rPr>
        <w:t>nit.</w:t>
      </w:r>
      <w:r w:rsidRPr="00714E2D">
        <w:rPr>
          <w:rFonts w:ascii="Arial" w:hAnsi="Arial"/>
          <w:lang w:val="en-GB"/>
        </w:rPr>
        <w:t xml:space="preserve"> Each </w:t>
      </w:r>
      <w:r w:rsidR="00514EAC" w:rsidRPr="00714E2D">
        <w:rPr>
          <w:rFonts w:ascii="Arial" w:hAnsi="Arial"/>
          <w:lang w:val="en-GB"/>
        </w:rPr>
        <w:t>device</w:t>
      </w:r>
      <w:r w:rsidR="00971743" w:rsidRPr="00714E2D">
        <w:rPr>
          <w:rFonts w:ascii="Arial" w:hAnsi="Arial"/>
          <w:lang w:val="en-GB"/>
        </w:rPr>
        <w:t xml:space="preserve"> in the mesh network shall act</w:t>
      </w:r>
      <w:r w:rsidRPr="00714E2D">
        <w:rPr>
          <w:rFonts w:ascii="Arial" w:hAnsi="Arial"/>
          <w:lang w:val="en-GB"/>
        </w:rPr>
        <w:t xml:space="preserve"> as a </w:t>
      </w:r>
      <w:r w:rsidR="00AF5776" w:rsidRPr="00714E2D">
        <w:rPr>
          <w:rFonts w:ascii="Arial" w:hAnsi="Arial"/>
          <w:lang w:val="en-GB"/>
        </w:rPr>
        <w:t xml:space="preserve">node </w:t>
      </w:r>
      <w:r w:rsidRPr="00714E2D">
        <w:rPr>
          <w:rFonts w:ascii="Arial" w:hAnsi="Arial"/>
          <w:lang w:val="en-GB"/>
        </w:rPr>
        <w:t>for received data</w:t>
      </w:r>
      <w:r w:rsidR="00862BA3" w:rsidRPr="00714E2D">
        <w:rPr>
          <w:rFonts w:ascii="Arial" w:hAnsi="Arial"/>
          <w:lang w:val="en-GB"/>
        </w:rPr>
        <w:t>.</w:t>
      </w:r>
    </w:p>
    <w:p w:rsidR="00190B9C" w:rsidRPr="00714E2D" w:rsidRDefault="001B085E" w:rsidP="000115FE">
      <w:pPr>
        <w:numPr>
          <w:ilvl w:val="0"/>
          <w:numId w:val="5"/>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ActiveAhead </w:t>
      </w:r>
      <w:r w:rsidR="00AE5604" w:rsidRPr="00714E2D">
        <w:rPr>
          <w:rFonts w:ascii="Arial" w:hAnsi="Arial"/>
          <w:lang w:val="en-GB"/>
        </w:rPr>
        <w:t xml:space="preserve">shall </w:t>
      </w:r>
      <w:r w:rsidRPr="00714E2D">
        <w:rPr>
          <w:rFonts w:ascii="Arial" w:hAnsi="Arial"/>
          <w:lang w:val="en-GB"/>
        </w:rPr>
        <w:t xml:space="preserve"> provide good lighting experience in a space with no need for on-site adjustments. However, c</w:t>
      </w:r>
      <w:r w:rsidR="004617F5" w:rsidRPr="00714E2D">
        <w:rPr>
          <w:rFonts w:ascii="Arial" w:hAnsi="Arial"/>
          <w:lang w:val="en-GB"/>
        </w:rPr>
        <w:t>ustomis</w:t>
      </w:r>
      <w:r w:rsidRPr="00714E2D">
        <w:rPr>
          <w:rFonts w:ascii="Arial" w:hAnsi="Arial"/>
          <w:lang w:val="en-GB"/>
        </w:rPr>
        <w:t xml:space="preserve">ation such as adjustment </w:t>
      </w:r>
      <w:r w:rsidR="004617F5" w:rsidRPr="00714E2D">
        <w:rPr>
          <w:rFonts w:ascii="Arial" w:hAnsi="Arial"/>
          <w:lang w:val="en-GB"/>
        </w:rPr>
        <w:t xml:space="preserve">of </w:t>
      </w:r>
      <w:r w:rsidRPr="00714E2D">
        <w:rPr>
          <w:rFonts w:ascii="Arial" w:hAnsi="Arial"/>
          <w:lang w:val="en-GB"/>
        </w:rPr>
        <w:t xml:space="preserve">light levels, timeout values, groupings and wall panel </w:t>
      </w:r>
      <w:r w:rsidR="004617F5" w:rsidRPr="00714E2D">
        <w:rPr>
          <w:rFonts w:ascii="Arial" w:hAnsi="Arial"/>
          <w:lang w:val="en-GB"/>
        </w:rPr>
        <w:t xml:space="preserve">configuration </w:t>
      </w:r>
      <w:r w:rsidRPr="00714E2D">
        <w:rPr>
          <w:rFonts w:ascii="Arial" w:hAnsi="Arial"/>
          <w:lang w:val="en-GB"/>
        </w:rPr>
        <w:t xml:space="preserve">are possible by using </w:t>
      </w:r>
      <w:r w:rsidR="004617F5" w:rsidRPr="00714E2D">
        <w:rPr>
          <w:rFonts w:ascii="Arial" w:hAnsi="Arial"/>
          <w:lang w:val="en-GB"/>
        </w:rPr>
        <w:t xml:space="preserve">the ActiveAhead </w:t>
      </w:r>
      <w:r w:rsidR="003F610A">
        <w:rPr>
          <w:rFonts w:ascii="Arial" w:hAnsi="Arial"/>
          <w:lang w:val="en-GB"/>
        </w:rPr>
        <w:t>m</w:t>
      </w:r>
      <w:r w:rsidRPr="00714E2D">
        <w:rPr>
          <w:rFonts w:ascii="Arial" w:hAnsi="Arial"/>
          <w:lang w:val="en-GB"/>
        </w:rPr>
        <w:t xml:space="preserve">obile </w:t>
      </w:r>
      <w:r w:rsidR="003F610A">
        <w:rPr>
          <w:rFonts w:ascii="Arial" w:hAnsi="Arial"/>
          <w:lang w:val="en-GB"/>
        </w:rPr>
        <w:t>a</w:t>
      </w:r>
      <w:r w:rsidRPr="00714E2D">
        <w:rPr>
          <w:rFonts w:ascii="Arial" w:hAnsi="Arial"/>
          <w:lang w:val="en-GB"/>
        </w:rPr>
        <w:t>pp</w:t>
      </w:r>
      <w:r w:rsidR="004617F5" w:rsidRPr="00714E2D">
        <w:rPr>
          <w:rFonts w:ascii="Arial" w:hAnsi="Arial"/>
          <w:lang w:val="en-GB"/>
        </w:rPr>
        <w:t>l</w:t>
      </w:r>
      <w:r w:rsidR="007C3B84" w:rsidRPr="00714E2D">
        <w:rPr>
          <w:rFonts w:ascii="Arial" w:hAnsi="Arial"/>
          <w:lang w:val="en-GB"/>
        </w:rPr>
        <w:t>ication.</w:t>
      </w:r>
      <w:r w:rsidRPr="00714E2D">
        <w:rPr>
          <w:rFonts w:ascii="Arial" w:hAnsi="Arial"/>
          <w:lang w:val="en-GB"/>
        </w:rPr>
        <w:t xml:space="preserve"> </w:t>
      </w:r>
    </w:p>
    <w:p w:rsidR="00190B9C" w:rsidRPr="00714E2D" w:rsidRDefault="00EB664A" w:rsidP="000115FE">
      <w:pPr>
        <w:numPr>
          <w:ilvl w:val="0"/>
          <w:numId w:val="5"/>
        </w:numPr>
        <w:tabs>
          <w:tab w:val="clear" w:pos="360"/>
          <w:tab w:val="num" w:pos="720"/>
        </w:tabs>
        <w:spacing w:after="120" w:line="240" w:lineRule="auto"/>
        <w:ind w:left="714" w:hanging="357"/>
        <w:rPr>
          <w:lang w:val="en-GB"/>
        </w:rPr>
      </w:pPr>
      <w:r w:rsidRPr="00714E2D">
        <w:rPr>
          <w:rFonts w:ascii="Arial" w:hAnsi="Arial"/>
          <w:color w:val="000000"/>
          <w:lang w:val="en-GB"/>
        </w:rPr>
        <w:t>The ActiveAhead</w:t>
      </w:r>
      <w:r w:rsidR="006D1861" w:rsidRPr="00714E2D">
        <w:rPr>
          <w:rFonts w:ascii="Arial" w:hAnsi="Arial"/>
          <w:color w:val="000000"/>
          <w:lang w:val="en-GB"/>
        </w:rPr>
        <w:t xml:space="preserve"> </w:t>
      </w:r>
      <w:r w:rsidRPr="00714E2D">
        <w:rPr>
          <w:rFonts w:ascii="Arial" w:hAnsi="Arial"/>
          <w:color w:val="000000"/>
          <w:lang w:val="en-GB"/>
        </w:rPr>
        <w:t xml:space="preserve">solution </w:t>
      </w:r>
      <w:r w:rsidR="007C3B84" w:rsidRPr="00714E2D">
        <w:rPr>
          <w:rFonts w:ascii="Arial" w:hAnsi="Arial"/>
          <w:color w:val="000000"/>
          <w:lang w:val="en-GB"/>
        </w:rPr>
        <w:t xml:space="preserve">shall be </w:t>
      </w:r>
      <w:r w:rsidRPr="00714E2D">
        <w:rPr>
          <w:rFonts w:ascii="Arial" w:hAnsi="Arial"/>
          <w:color w:val="000000"/>
          <w:lang w:val="en-GB"/>
        </w:rPr>
        <w:t xml:space="preserve">designed </w:t>
      </w:r>
      <w:r w:rsidR="007C3B84" w:rsidRPr="00714E2D">
        <w:rPr>
          <w:rFonts w:ascii="Arial" w:hAnsi="Arial"/>
          <w:color w:val="000000"/>
          <w:lang w:val="en-GB"/>
        </w:rPr>
        <w:t xml:space="preserve">for </w:t>
      </w:r>
      <w:r w:rsidR="001B085E" w:rsidRPr="00714E2D">
        <w:rPr>
          <w:rFonts w:ascii="Arial" w:hAnsi="Arial"/>
          <w:color w:val="000000"/>
          <w:lang w:val="en-GB"/>
        </w:rPr>
        <w:t xml:space="preserve">data driven </w:t>
      </w:r>
      <w:r w:rsidRPr="00714E2D">
        <w:rPr>
          <w:rFonts w:ascii="Arial" w:hAnsi="Arial"/>
          <w:color w:val="000000"/>
          <w:lang w:val="en-GB"/>
        </w:rPr>
        <w:t>future in mind</w:t>
      </w:r>
      <w:r w:rsidR="007C3B84" w:rsidRPr="00714E2D">
        <w:rPr>
          <w:rFonts w:ascii="Arial" w:hAnsi="Arial"/>
          <w:color w:val="000000"/>
          <w:lang w:val="en-GB"/>
        </w:rPr>
        <w:t xml:space="preserve"> and new features a</w:t>
      </w:r>
      <w:r w:rsidR="003F610A">
        <w:rPr>
          <w:rFonts w:ascii="Arial" w:hAnsi="Arial"/>
          <w:color w:val="000000"/>
          <w:lang w:val="en-GB"/>
        </w:rPr>
        <w:t>re planned for future releases.</w:t>
      </w:r>
      <w:r w:rsidR="00524412" w:rsidRPr="00714E2D">
        <w:rPr>
          <w:lang w:val="en-GB"/>
        </w:rPr>
        <w:br w:type="page"/>
      </w:r>
    </w:p>
    <w:p w:rsidR="00190B9C" w:rsidRPr="00714E2D" w:rsidRDefault="00190B9C" w:rsidP="00190B9C">
      <w:pPr>
        <w:spacing w:after="120" w:line="240" w:lineRule="auto"/>
        <w:rPr>
          <w:lang w:val="en-GB"/>
        </w:rPr>
      </w:pPr>
    </w:p>
    <w:p w:rsidR="00524412" w:rsidRPr="00714E2D" w:rsidRDefault="00524412" w:rsidP="00190B9C">
      <w:pPr>
        <w:pStyle w:val="Heading2"/>
        <w:rPr>
          <w:lang w:val="en-GB"/>
        </w:rPr>
      </w:pPr>
      <w:r w:rsidRPr="00714E2D">
        <w:rPr>
          <w:lang w:val="en-GB"/>
        </w:rPr>
        <w:t>Overview</w:t>
      </w:r>
    </w:p>
    <w:p w:rsidR="00190B9C" w:rsidRPr="00714E2D" w:rsidRDefault="00190B9C" w:rsidP="00190B9C">
      <w:pPr>
        <w:spacing w:after="120" w:line="240" w:lineRule="auto"/>
        <w:ind w:left="714"/>
        <w:rPr>
          <w:lang w:val="en-GB"/>
        </w:rPr>
      </w:pPr>
    </w:p>
    <w:p w:rsidR="00190B9C" w:rsidRPr="00714E2D" w:rsidRDefault="00544719"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ActiveAhead</w:t>
      </w:r>
      <w:r w:rsidR="006D1861" w:rsidRPr="00714E2D">
        <w:rPr>
          <w:rFonts w:ascii="Arial" w:hAnsi="Arial"/>
          <w:lang w:val="en-GB"/>
        </w:rPr>
        <w:t xml:space="preserve"> </w:t>
      </w:r>
      <w:r w:rsidRPr="00714E2D">
        <w:rPr>
          <w:rFonts w:ascii="Arial" w:hAnsi="Arial"/>
          <w:lang w:val="en-GB"/>
        </w:rPr>
        <w:t>solution shall be</w:t>
      </w:r>
      <w:r w:rsidR="00EB664A" w:rsidRPr="00714E2D">
        <w:rPr>
          <w:rFonts w:ascii="Arial" w:hAnsi="Arial"/>
          <w:lang w:val="en-GB"/>
        </w:rPr>
        <w:t xml:space="preserve"> formed of </w:t>
      </w:r>
      <w:r w:rsidR="001918A2" w:rsidRPr="00714E2D">
        <w:rPr>
          <w:rFonts w:ascii="Arial" w:hAnsi="Arial"/>
          <w:lang w:val="en-GB"/>
        </w:rPr>
        <w:t xml:space="preserve">ActiveAhead enabled luminaires. </w:t>
      </w:r>
    </w:p>
    <w:p w:rsidR="00AE5604" w:rsidRPr="00714E2D" w:rsidRDefault="00AE5604"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ActiveAhead enabled luminaire shall be formed of the</w:t>
      </w:r>
      <w:r w:rsidR="00E13946">
        <w:rPr>
          <w:rFonts w:ascii="Arial" w:hAnsi="Arial"/>
          <w:lang w:val="en-GB"/>
        </w:rPr>
        <w:t xml:space="preserve"> ActiveAhead Control U</w:t>
      </w:r>
      <w:r w:rsidRPr="00714E2D">
        <w:rPr>
          <w:rFonts w:ascii="Arial" w:hAnsi="Arial"/>
          <w:lang w:val="en-GB"/>
        </w:rPr>
        <w:t>nit, ActiveAhead compatible LED driver and the multi-functional ActiveAhead compatible sensor</w:t>
      </w:r>
      <w:r w:rsidR="00E13946">
        <w:rPr>
          <w:rFonts w:ascii="Arial" w:hAnsi="Arial"/>
          <w:lang w:val="en-GB"/>
        </w:rPr>
        <w:t xml:space="preserve"> or alternatively of the ActiveAhead Control Unit DALI, DALI LED driver and the multi-functional ActiveAhead compatible sensor.</w:t>
      </w:r>
    </w:p>
    <w:p w:rsidR="00EB664A" w:rsidRPr="00714E2D" w:rsidRDefault="005D1E04" w:rsidP="00190B9C">
      <w:pPr>
        <w:numPr>
          <w:ilvl w:val="0"/>
          <w:numId w:val="6"/>
        </w:numPr>
        <w:tabs>
          <w:tab w:val="clear" w:pos="360"/>
          <w:tab w:val="num" w:pos="717"/>
        </w:tabs>
        <w:spacing w:after="120" w:line="240" w:lineRule="auto"/>
        <w:ind w:left="714" w:hanging="357"/>
        <w:rPr>
          <w:rFonts w:ascii="Arial" w:hAnsi="Arial"/>
          <w:lang w:val="en-GB"/>
        </w:rPr>
      </w:pPr>
      <w:r>
        <w:rPr>
          <w:rFonts w:ascii="Arial" w:hAnsi="Arial"/>
          <w:lang w:val="en-GB"/>
        </w:rPr>
        <w:t xml:space="preserve">In case of </w:t>
      </w:r>
      <w:r w:rsidR="00E13946">
        <w:rPr>
          <w:rFonts w:ascii="Arial" w:hAnsi="Arial"/>
          <w:lang w:val="en-GB"/>
        </w:rPr>
        <w:t>the ActiveAhead Control Unit, a</w:t>
      </w:r>
      <w:r w:rsidR="00EB664A" w:rsidRPr="00714E2D">
        <w:rPr>
          <w:rFonts w:ascii="Arial" w:hAnsi="Arial"/>
          <w:lang w:val="en-GB"/>
        </w:rPr>
        <w:t>ll componen</w:t>
      </w:r>
      <w:r w:rsidR="00544719" w:rsidRPr="00714E2D">
        <w:rPr>
          <w:rFonts w:ascii="Arial" w:hAnsi="Arial"/>
          <w:lang w:val="en-GB"/>
        </w:rPr>
        <w:t>ts shall be</w:t>
      </w:r>
      <w:r w:rsidR="00EB664A" w:rsidRPr="00714E2D">
        <w:rPr>
          <w:rFonts w:ascii="Arial" w:hAnsi="Arial"/>
          <w:lang w:val="en-GB"/>
        </w:rPr>
        <w:t xml:space="preserve"> wired in series allowing for single p</w:t>
      </w:r>
      <w:r w:rsidR="00E13946">
        <w:rPr>
          <w:rFonts w:ascii="Arial" w:hAnsi="Arial"/>
          <w:lang w:val="en-GB"/>
        </w:rPr>
        <w:t>ower supply from the LED driver.</w:t>
      </w:r>
    </w:p>
    <w:p w:rsidR="00EB664A" w:rsidRPr="00714E2D" w:rsidRDefault="00EB664A"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in</w:t>
      </w:r>
      <w:r w:rsidR="00544719" w:rsidRPr="00714E2D">
        <w:rPr>
          <w:rFonts w:ascii="Arial" w:hAnsi="Arial"/>
          <w:lang w:val="en-GB"/>
        </w:rPr>
        <w:t>stallation of the luminaire shall</w:t>
      </w:r>
      <w:r w:rsidRPr="00714E2D">
        <w:rPr>
          <w:rFonts w:ascii="Arial" w:hAnsi="Arial"/>
          <w:lang w:val="en-GB"/>
        </w:rPr>
        <w:t xml:space="preserve"> not require connecting any other cables besides the mains power to the</w:t>
      </w:r>
      <w:r w:rsidR="00544719" w:rsidRPr="00714E2D">
        <w:rPr>
          <w:rFonts w:ascii="Arial" w:hAnsi="Arial"/>
          <w:lang w:val="en-GB"/>
        </w:rPr>
        <w:t xml:space="preserve"> luminaire. No commissioning shall be</w:t>
      </w:r>
      <w:r w:rsidRPr="00714E2D">
        <w:rPr>
          <w:rFonts w:ascii="Arial" w:hAnsi="Arial"/>
          <w:lang w:val="en-GB"/>
        </w:rPr>
        <w:t xml:space="preserve"> needed either. </w:t>
      </w:r>
    </w:p>
    <w:p w:rsidR="00190B9C" w:rsidRPr="00714E2D" w:rsidRDefault="00AF5776"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Standard DALI luminaire shall be converted to ActiveAhead enabled luminaire by using spec</w:t>
      </w:r>
      <w:r w:rsidR="00E13946">
        <w:rPr>
          <w:rFonts w:ascii="Arial" w:hAnsi="Arial"/>
          <w:lang w:val="en-GB"/>
        </w:rPr>
        <w:t xml:space="preserve">ific </w:t>
      </w:r>
      <w:r w:rsidR="006709F6">
        <w:rPr>
          <w:rFonts w:ascii="Arial" w:hAnsi="Arial"/>
          <w:lang w:val="en-GB"/>
        </w:rPr>
        <w:t>control u</w:t>
      </w:r>
      <w:r w:rsidR="00E13946">
        <w:rPr>
          <w:rFonts w:ascii="Arial" w:hAnsi="Arial"/>
          <w:lang w:val="en-GB"/>
        </w:rPr>
        <w:t>nit (ActiveAhead Control U</w:t>
      </w:r>
      <w:r w:rsidRPr="00714E2D">
        <w:rPr>
          <w:rFonts w:ascii="Arial" w:hAnsi="Arial"/>
          <w:lang w:val="en-GB"/>
        </w:rPr>
        <w:t>nit DALI) and the multi-functional ActiveAhead compatible sensor</w:t>
      </w:r>
      <w:r w:rsidR="00E13946">
        <w:rPr>
          <w:rFonts w:ascii="Arial" w:hAnsi="Arial"/>
          <w:lang w:val="en-GB"/>
        </w:rPr>
        <w:t>.</w:t>
      </w:r>
    </w:p>
    <w:p w:rsidR="00AF5776" w:rsidRDefault="00AF5776"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In case of DALI luminaire</w:t>
      </w:r>
      <w:r w:rsidR="00E13946">
        <w:rPr>
          <w:rFonts w:ascii="Arial" w:hAnsi="Arial"/>
          <w:lang w:val="en-GB"/>
        </w:rPr>
        <w:t>, the ActiveAhead Control U</w:t>
      </w:r>
      <w:r w:rsidRPr="00714E2D">
        <w:rPr>
          <w:rFonts w:ascii="Arial" w:hAnsi="Arial"/>
          <w:lang w:val="en-GB"/>
        </w:rPr>
        <w:t>nit DALI and the multi</w:t>
      </w:r>
      <w:r w:rsidR="00E13946">
        <w:rPr>
          <w:rFonts w:ascii="Arial" w:hAnsi="Arial"/>
          <w:lang w:val="en-GB"/>
        </w:rPr>
        <w:t>-</w:t>
      </w:r>
      <w:r w:rsidRPr="00714E2D">
        <w:rPr>
          <w:rFonts w:ascii="Arial" w:hAnsi="Arial"/>
          <w:lang w:val="en-GB"/>
        </w:rPr>
        <w:t xml:space="preserve">functional ActiveAhead compatible sensor can also be installed outside </w:t>
      </w:r>
      <w:r w:rsidR="00E13946">
        <w:rPr>
          <w:rFonts w:ascii="Arial" w:hAnsi="Arial"/>
          <w:lang w:val="en-GB"/>
        </w:rPr>
        <w:t>the body</w:t>
      </w:r>
      <w:r w:rsidRPr="00714E2D">
        <w:rPr>
          <w:rFonts w:ascii="Arial" w:hAnsi="Arial"/>
          <w:lang w:val="en-GB"/>
        </w:rPr>
        <w:t xml:space="preserve"> of the luminaire</w:t>
      </w:r>
      <w:r w:rsidR="00E13946">
        <w:rPr>
          <w:rFonts w:ascii="Arial" w:hAnsi="Arial"/>
          <w:lang w:val="en-GB"/>
        </w:rPr>
        <w:t>.</w:t>
      </w:r>
    </w:p>
    <w:p w:rsidR="001E41B9" w:rsidRPr="00714E2D" w:rsidRDefault="001E41B9" w:rsidP="00190B9C">
      <w:pPr>
        <w:numPr>
          <w:ilvl w:val="0"/>
          <w:numId w:val="6"/>
        </w:numPr>
        <w:tabs>
          <w:tab w:val="clear" w:pos="360"/>
          <w:tab w:val="num" w:pos="717"/>
        </w:tabs>
        <w:spacing w:after="120" w:line="240" w:lineRule="auto"/>
        <w:ind w:left="714" w:hanging="357"/>
        <w:rPr>
          <w:rFonts w:ascii="Arial" w:hAnsi="Arial"/>
          <w:lang w:val="en-GB"/>
        </w:rPr>
      </w:pPr>
      <w:r>
        <w:rPr>
          <w:rFonts w:ascii="Arial" w:hAnsi="Arial"/>
          <w:lang w:val="en-GB"/>
        </w:rPr>
        <w:t>It shall be possible to use the ActiveAhead Control Unit DALI together with the ActiveAhead compatible sensor as a separate sensor node without a DALI luminaire.</w:t>
      </w:r>
    </w:p>
    <w:p w:rsidR="00190B9C" w:rsidRPr="00714E2D" w:rsidRDefault="00EB664A"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 xml:space="preserve">The luminaires in a network </w:t>
      </w:r>
      <w:r w:rsidR="00544719" w:rsidRPr="00714E2D">
        <w:rPr>
          <w:rFonts w:ascii="Arial" w:hAnsi="Arial"/>
          <w:lang w:val="en-GB"/>
        </w:rPr>
        <w:t xml:space="preserve">shall </w:t>
      </w:r>
      <w:r w:rsidRPr="00714E2D">
        <w:rPr>
          <w:rFonts w:ascii="Arial" w:hAnsi="Arial"/>
          <w:lang w:val="en-GB"/>
        </w:rPr>
        <w:t xml:space="preserve">communicate with each other using the CSRmesh (Bluetooth low energy mesh) technology, which also </w:t>
      </w:r>
      <w:r w:rsidR="00544719" w:rsidRPr="00714E2D">
        <w:rPr>
          <w:rFonts w:ascii="Arial" w:hAnsi="Arial"/>
          <w:lang w:val="en-GB"/>
        </w:rPr>
        <w:t xml:space="preserve">shall </w:t>
      </w:r>
      <w:r w:rsidRPr="00714E2D">
        <w:rPr>
          <w:rFonts w:ascii="Arial" w:hAnsi="Arial"/>
          <w:lang w:val="en-GB"/>
        </w:rPr>
        <w:t xml:space="preserve">provide safe and secure transmission of the messages. The luminaires </w:t>
      </w:r>
      <w:r w:rsidR="00544719" w:rsidRPr="00714E2D">
        <w:rPr>
          <w:rFonts w:ascii="Arial" w:hAnsi="Arial"/>
          <w:lang w:val="en-GB"/>
        </w:rPr>
        <w:t xml:space="preserve">shall </w:t>
      </w:r>
      <w:r w:rsidRPr="00714E2D">
        <w:rPr>
          <w:rFonts w:ascii="Arial" w:hAnsi="Arial"/>
          <w:lang w:val="en-GB"/>
        </w:rPr>
        <w:t xml:space="preserve">not communicate with other building service systems. </w:t>
      </w:r>
    </w:p>
    <w:p w:rsidR="00190B9C" w:rsidRPr="00714E2D" w:rsidRDefault="00544719"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solution shall be</w:t>
      </w:r>
      <w:r w:rsidR="00EB664A" w:rsidRPr="00714E2D">
        <w:rPr>
          <w:rFonts w:ascii="Arial" w:hAnsi="Arial"/>
          <w:lang w:val="en-GB"/>
        </w:rPr>
        <w:t xml:space="preserve"> intended to be operated as an autonomous operating luminaire system with no need for wall switc</w:t>
      </w:r>
      <w:r w:rsidRPr="00714E2D">
        <w:rPr>
          <w:rFonts w:ascii="Arial" w:hAnsi="Arial"/>
          <w:lang w:val="en-GB"/>
        </w:rPr>
        <w:t>hes. However, the luminaires shall</w:t>
      </w:r>
      <w:r w:rsidR="00EB664A" w:rsidRPr="00714E2D">
        <w:rPr>
          <w:rFonts w:ascii="Arial" w:hAnsi="Arial"/>
          <w:lang w:val="en-GB"/>
        </w:rPr>
        <w:t xml:space="preserve"> be</w:t>
      </w:r>
      <w:r w:rsidRPr="00714E2D">
        <w:rPr>
          <w:rFonts w:ascii="Arial" w:hAnsi="Arial"/>
          <w:lang w:val="en-GB"/>
        </w:rPr>
        <w:t xml:space="preserve"> possible to</w:t>
      </w:r>
      <w:r w:rsidR="00EB664A" w:rsidRPr="00714E2D">
        <w:rPr>
          <w:rFonts w:ascii="Arial" w:hAnsi="Arial"/>
          <w:lang w:val="en-GB"/>
        </w:rPr>
        <w:t xml:space="preserve"> </w:t>
      </w:r>
      <w:r w:rsidR="00AF5776" w:rsidRPr="00714E2D">
        <w:rPr>
          <w:rFonts w:ascii="Arial" w:hAnsi="Arial"/>
          <w:lang w:val="en-GB"/>
        </w:rPr>
        <w:t xml:space="preserve">be </w:t>
      </w:r>
      <w:r w:rsidR="001918A2" w:rsidRPr="00714E2D">
        <w:rPr>
          <w:rFonts w:ascii="Arial" w:hAnsi="Arial"/>
          <w:lang w:val="en-GB"/>
        </w:rPr>
        <w:t xml:space="preserve">locally </w:t>
      </w:r>
      <w:r w:rsidR="00AF5776" w:rsidRPr="00714E2D">
        <w:rPr>
          <w:rFonts w:ascii="Arial" w:hAnsi="Arial"/>
          <w:lang w:val="en-GB"/>
        </w:rPr>
        <w:t xml:space="preserve">controlled by </w:t>
      </w:r>
      <w:r w:rsidR="001918A2" w:rsidRPr="00714E2D">
        <w:rPr>
          <w:rFonts w:ascii="Arial" w:hAnsi="Arial"/>
          <w:lang w:val="en-GB"/>
        </w:rPr>
        <w:t xml:space="preserve">ActiveAhead </w:t>
      </w:r>
      <w:r w:rsidR="00AF5776" w:rsidRPr="00714E2D">
        <w:rPr>
          <w:rFonts w:ascii="Arial" w:hAnsi="Arial"/>
          <w:lang w:val="en-GB"/>
        </w:rPr>
        <w:t xml:space="preserve">wireless </w:t>
      </w:r>
      <w:r w:rsidR="00E13946">
        <w:rPr>
          <w:rFonts w:ascii="Arial" w:hAnsi="Arial"/>
          <w:lang w:val="en-GB"/>
        </w:rPr>
        <w:t xml:space="preserve">control </w:t>
      </w:r>
      <w:r w:rsidR="001918A2" w:rsidRPr="00714E2D">
        <w:rPr>
          <w:rFonts w:ascii="Arial" w:hAnsi="Arial"/>
          <w:lang w:val="en-GB"/>
        </w:rPr>
        <w:t>panels in areas like meeting room</w:t>
      </w:r>
      <w:r w:rsidR="00E13946">
        <w:rPr>
          <w:rFonts w:ascii="Arial" w:hAnsi="Arial"/>
          <w:lang w:val="en-GB"/>
        </w:rPr>
        <w:t>s</w:t>
      </w:r>
      <w:r w:rsidR="001918A2" w:rsidRPr="00714E2D">
        <w:rPr>
          <w:rFonts w:ascii="Arial" w:hAnsi="Arial"/>
          <w:lang w:val="en-GB"/>
        </w:rPr>
        <w:t>. Also</w:t>
      </w:r>
      <w:r w:rsidR="00AF5776" w:rsidRPr="00714E2D">
        <w:rPr>
          <w:rFonts w:ascii="Arial" w:hAnsi="Arial"/>
          <w:lang w:val="en-GB"/>
        </w:rPr>
        <w:t xml:space="preserve"> it shall be possible </w:t>
      </w:r>
      <w:r w:rsidR="00E13946">
        <w:rPr>
          <w:rFonts w:ascii="Arial" w:hAnsi="Arial"/>
          <w:lang w:val="en-GB"/>
        </w:rPr>
        <w:t xml:space="preserve">to </w:t>
      </w:r>
      <w:r w:rsidR="00EB664A" w:rsidRPr="00714E2D">
        <w:rPr>
          <w:rFonts w:ascii="Arial" w:hAnsi="Arial"/>
          <w:lang w:val="en-GB"/>
        </w:rPr>
        <w:t xml:space="preserve">switch off </w:t>
      </w:r>
      <w:r w:rsidR="001918A2" w:rsidRPr="00714E2D">
        <w:rPr>
          <w:rFonts w:ascii="Arial" w:hAnsi="Arial"/>
          <w:lang w:val="en-GB"/>
        </w:rPr>
        <w:t xml:space="preserve">luminaires </w:t>
      </w:r>
      <w:r w:rsidR="00EB664A" w:rsidRPr="00714E2D">
        <w:rPr>
          <w:rFonts w:ascii="Arial" w:hAnsi="Arial"/>
          <w:lang w:val="en-GB"/>
        </w:rPr>
        <w:t>by disconnecting the mains power to them. Wh</w:t>
      </w:r>
      <w:r w:rsidRPr="00714E2D">
        <w:rPr>
          <w:rFonts w:ascii="Arial" w:hAnsi="Arial"/>
          <w:lang w:val="en-GB"/>
        </w:rPr>
        <w:t>en reconnected the solution shall</w:t>
      </w:r>
      <w:r w:rsidR="00EB664A" w:rsidRPr="00714E2D">
        <w:rPr>
          <w:rFonts w:ascii="Arial" w:hAnsi="Arial"/>
          <w:lang w:val="en-GB"/>
        </w:rPr>
        <w:t xml:space="preserve"> continue normal operation</w:t>
      </w:r>
      <w:r w:rsidR="00E13946">
        <w:rPr>
          <w:rFonts w:ascii="Arial" w:hAnsi="Arial"/>
          <w:lang w:val="en-GB"/>
        </w:rPr>
        <w:t>,</w:t>
      </w:r>
      <w:r w:rsidR="00EB664A" w:rsidRPr="00714E2D">
        <w:rPr>
          <w:rFonts w:ascii="Arial" w:hAnsi="Arial"/>
          <w:lang w:val="en-GB"/>
        </w:rPr>
        <w:t xml:space="preserve"> including continuous learning.</w:t>
      </w:r>
    </w:p>
    <w:p w:rsidR="00190B9C" w:rsidRPr="00714E2D" w:rsidRDefault="00544719"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Temporary power outages shall</w:t>
      </w:r>
      <w:r w:rsidR="00EB664A" w:rsidRPr="00714E2D">
        <w:rPr>
          <w:rFonts w:ascii="Arial" w:hAnsi="Arial"/>
          <w:lang w:val="en-GB"/>
        </w:rPr>
        <w:t xml:space="preserve"> not impair the operation of luminaire, the operation </w:t>
      </w:r>
      <w:r w:rsidRPr="00714E2D">
        <w:rPr>
          <w:rFonts w:ascii="Arial" w:hAnsi="Arial"/>
          <w:lang w:val="en-GB"/>
        </w:rPr>
        <w:t>shall</w:t>
      </w:r>
      <w:r w:rsidR="00EB664A" w:rsidRPr="00714E2D">
        <w:rPr>
          <w:rFonts w:ascii="Arial" w:hAnsi="Arial"/>
          <w:lang w:val="en-GB"/>
        </w:rPr>
        <w:t xml:space="preserve"> continue normally after the mains power returns.</w:t>
      </w:r>
    </w:p>
    <w:p w:rsidR="006709F6" w:rsidRDefault="00EB664A"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 xml:space="preserve">No other sensors than the ones that can be connected straight to the </w:t>
      </w:r>
      <w:r w:rsidR="0046078B" w:rsidRPr="00714E2D">
        <w:rPr>
          <w:rFonts w:ascii="Arial" w:hAnsi="Arial"/>
          <w:lang w:val="en-GB"/>
        </w:rPr>
        <w:t xml:space="preserve">wireless networking capable </w:t>
      </w:r>
      <w:r w:rsidR="00E13946">
        <w:rPr>
          <w:rFonts w:ascii="Arial" w:hAnsi="Arial"/>
          <w:lang w:val="en-GB"/>
        </w:rPr>
        <w:t>Control U</w:t>
      </w:r>
      <w:r w:rsidR="0046078B" w:rsidRPr="00714E2D">
        <w:rPr>
          <w:rFonts w:ascii="Arial" w:hAnsi="Arial"/>
          <w:lang w:val="en-GB"/>
        </w:rPr>
        <w:t>nit</w:t>
      </w:r>
      <w:r w:rsidRPr="00714E2D">
        <w:rPr>
          <w:rFonts w:ascii="Arial" w:hAnsi="Arial"/>
          <w:lang w:val="en-GB"/>
        </w:rPr>
        <w:t xml:space="preserve"> </w:t>
      </w:r>
      <w:r w:rsidR="00544719" w:rsidRPr="00714E2D">
        <w:rPr>
          <w:rFonts w:ascii="Arial" w:hAnsi="Arial"/>
          <w:lang w:val="en-GB"/>
        </w:rPr>
        <w:t>shall</w:t>
      </w:r>
      <w:r w:rsidR="006709F6">
        <w:rPr>
          <w:rFonts w:ascii="Arial" w:hAnsi="Arial"/>
          <w:lang w:val="en-GB"/>
        </w:rPr>
        <w:t xml:space="preserve"> be used in the solution.</w:t>
      </w:r>
    </w:p>
    <w:p w:rsidR="00190B9C" w:rsidRDefault="00544719"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solution parameters shall be</w:t>
      </w:r>
      <w:r w:rsidR="00EB664A" w:rsidRPr="00714E2D">
        <w:rPr>
          <w:rFonts w:ascii="Arial" w:hAnsi="Arial"/>
          <w:lang w:val="en-GB"/>
        </w:rPr>
        <w:t xml:space="preserve"> configurable using a mobile application. It </w:t>
      </w:r>
      <w:r w:rsidRPr="00714E2D">
        <w:rPr>
          <w:rFonts w:ascii="Arial" w:hAnsi="Arial"/>
          <w:lang w:val="en-GB"/>
        </w:rPr>
        <w:t>shall allow</w:t>
      </w:r>
      <w:r w:rsidR="00EB664A" w:rsidRPr="00714E2D">
        <w:rPr>
          <w:rFonts w:ascii="Arial" w:hAnsi="Arial"/>
          <w:lang w:val="en-GB"/>
        </w:rPr>
        <w:t xml:space="preserve"> parameter changes as</w:t>
      </w:r>
      <w:r w:rsidR="006709F6">
        <w:rPr>
          <w:rFonts w:ascii="Arial" w:hAnsi="Arial"/>
          <w:lang w:val="en-GB"/>
        </w:rPr>
        <w:t xml:space="preserve"> well as grouping of luminaires.</w:t>
      </w:r>
    </w:p>
    <w:p w:rsidR="006709F6" w:rsidRPr="00714E2D" w:rsidRDefault="006709F6" w:rsidP="00190B9C">
      <w:pPr>
        <w:numPr>
          <w:ilvl w:val="0"/>
          <w:numId w:val="6"/>
        </w:numPr>
        <w:tabs>
          <w:tab w:val="clear" w:pos="360"/>
          <w:tab w:val="num" w:pos="717"/>
        </w:tabs>
        <w:spacing w:after="120" w:line="240" w:lineRule="auto"/>
        <w:ind w:left="714" w:hanging="357"/>
        <w:rPr>
          <w:rFonts w:ascii="Arial" w:hAnsi="Arial"/>
          <w:lang w:val="en-GB"/>
        </w:rPr>
      </w:pPr>
      <w:r>
        <w:rPr>
          <w:rFonts w:ascii="Arial" w:hAnsi="Arial"/>
          <w:lang w:val="en-GB"/>
        </w:rPr>
        <w:t>The solution shall allow creation of groups</w:t>
      </w:r>
      <w:r w:rsidR="00A70D47">
        <w:rPr>
          <w:rFonts w:ascii="Arial" w:hAnsi="Arial"/>
          <w:lang w:val="en-GB"/>
        </w:rPr>
        <w:t xml:space="preserve"> and manage them</w:t>
      </w:r>
      <w:r>
        <w:rPr>
          <w:rFonts w:ascii="Arial" w:hAnsi="Arial"/>
          <w:lang w:val="en-GB"/>
        </w:rPr>
        <w:t>. One Control Unit shall support up to three groups</w:t>
      </w:r>
      <w:r w:rsidR="00A70D47">
        <w:rPr>
          <w:rFonts w:ascii="Arial" w:hAnsi="Arial"/>
          <w:lang w:val="en-GB"/>
        </w:rPr>
        <w:t xml:space="preserve"> and additionally up to three corridor hold.</w:t>
      </w:r>
    </w:p>
    <w:p w:rsidR="00524412" w:rsidRPr="00714E2D" w:rsidRDefault="00544719" w:rsidP="00190B9C">
      <w:pPr>
        <w:numPr>
          <w:ilvl w:val="0"/>
          <w:numId w:val="6"/>
        </w:numPr>
        <w:tabs>
          <w:tab w:val="clear" w:pos="360"/>
          <w:tab w:val="num" w:pos="717"/>
        </w:tabs>
        <w:spacing w:after="120" w:line="240" w:lineRule="auto"/>
        <w:ind w:left="714" w:hanging="357"/>
        <w:rPr>
          <w:rFonts w:ascii="Arial" w:hAnsi="Arial"/>
          <w:lang w:val="en-GB"/>
        </w:rPr>
      </w:pPr>
      <w:r w:rsidRPr="00714E2D">
        <w:rPr>
          <w:rFonts w:ascii="Arial" w:hAnsi="Arial"/>
          <w:lang w:val="en-GB"/>
        </w:rPr>
        <w:t>The luminaire shall be</w:t>
      </w:r>
      <w:r w:rsidR="00EB664A" w:rsidRPr="00714E2D">
        <w:rPr>
          <w:rFonts w:ascii="Arial" w:hAnsi="Arial"/>
          <w:lang w:val="en-GB"/>
        </w:rPr>
        <w:t xml:space="preserve"> resettable, if the environment </w:t>
      </w:r>
      <w:r w:rsidRPr="00714E2D">
        <w:rPr>
          <w:rFonts w:ascii="Arial" w:hAnsi="Arial"/>
          <w:lang w:val="en-GB"/>
        </w:rPr>
        <w:t xml:space="preserve">shall </w:t>
      </w:r>
      <w:r w:rsidR="00EB664A" w:rsidRPr="00714E2D">
        <w:rPr>
          <w:rFonts w:ascii="Arial" w:hAnsi="Arial"/>
          <w:lang w:val="en-GB"/>
        </w:rPr>
        <w:t>change</w:t>
      </w:r>
      <w:r w:rsidRPr="00714E2D">
        <w:rPr>
          <w:rFonts w:ascii="Arial" w:hAnsi="Arial"/>
          <w:lang w:val="en-GB"/>
        </w:rPr>
        <w:t xml:space="preserve"> or that shall be</w:t>
      </w:r>
      <w:r w:rsidR="00EB664A" w:rsidRPr="00714E2D">
        <w:rPr>
          <w:rFonts w:ascii="Arial" w:hAnsi="Arial"/>
          <w:lang w:val="en-GB"/>
        </w:rPr>
        <w:t xml:space="preserve"> otherwise desired. The resetting </w:t>
      </w:r>
      <w:r w:rsidRPr="00714E2D">
        <w:rPr>
          <w:rFonts w:ascii="Arial" w:hAnsi="Arial"/>
          <w:lang w:val="en-GB"/>
        </w:rPr>
        <w:t>shall be</w:t>
      </w:r>
      <w:r w:rsidR="00EB664A" w:rsidRPr="00714E2D">
        <w:rPr>
          <w:rFonts w:ascii="Arial" w:hAnsi="Arial"/>
          <w:lang w:val="en-GB"/>
        </w:rPr>
        <w:t xml:space="preserve"> possible to one individual luminaire</w:t>
      </w:r>
      <w:r w:rsidR="00AF5776" w:rsidRPr="00714E2D">
        <w:rPr>
          <w:rFonts w:ascii="Arial" w:hAnsi="Arial"/>
          <w:lang w:val="en-GB"/>
        </w:rPr>
        <w:t>, group or the whole network</w:t>
      </w:r>
      <w:r w:rsidR="00EB664A" w:rsidRPr="00714E2D">
        <w:rPr>
          <w:rFonts w:ascii="Arial" w:hAnsi="Arial"/>
          <w:lang w:val="en-GB"/>
        </w:rPr>
        <w:t>. Af</w:t>
      </w:r>
      <w:r w:rsidRPr="00714E2D">
        <w:rPr>
          <w:rFonts w:ascii="Arial" w:hAnsi="Arial"/>
          <w:lang w:val="en-GB"/>
        </w:rPr>
        <w:t>ter the reset the luminaire shall</w:t>
      </w:r>
      <w:r w:rsidR="00EB664A" w:rsidRPr="00714E2D">
        <w:rPr>
          <w:rFonts w:ascii="Arial" w:hAnsi="Arial"/>
          <w:lang w:val="en-GB"/>
        </w:rPr>
        <w:t xml:space="preserve"> forget its previously learned parameters and </w:t>
      </w:r>
      <w:r w:rsidRPr="00714E2D">
        <w:rPr>
          <w:rFonts w:ascii="Arial" w:hAnsi="Arial"/>
          <w:lang w:val="en-GB"/>
        </w:rPr>
        <w:t xml:space="preserve">shall </w:t>
      </w:r>
      <w:r w:rsidR="00EB664A" w:rsidRPr="00714E2D">
        <w:rPr>
          <w:rFonts w:ascii="Arial" w:hAnsi="Arial"/>
          <w:lang w:val="en-GB"/>
        </w:rPr>
        <w:t>start the continuous learning from zero.</w:t>
      </w:r>
    </w:p>
    <w:p w:rsidR="00524412" w:rsidRPr="00714E2D" w:rsidRDefault="00524412" w:rsidP="00524412">
      <w:pPr>
        <w:rPr>
          <w:lang w:val="en-GB"/>
        </w:rPr>
      </w:pPr>
      <w:r w:rsidRPr="00714E2D">
        <w:rPr>
          <w:lang w:val="en-GB"/>
        </w:rPr>
        <w:br w:type="page"/>
      </w:r>
    </w:p>
    <w:p w:rsidR="004F1B27" w:rsidRPr="00714E2D" w:rsidRDefault="00524412" w:rsidP="00190B9C">
      <w:pPr>
        <w:pStyle w:val="Heading1"/>
        <w:keepLines w:val="0"/>
        <w:spacing w:before="240" w:after="60" w:line="240" w:lineRule="auto"/>
        <w:rPr>
          <w:lang w:val="en-GB"/>
        </w:rPr>
      </w:pPr>
      <w:r w:rsidRPr="00714E2D">
        <w:rPr>
          <w:lang w:val="en-GB"/>
        </w:rPr>
        <w:lastRenderedPageBreak/>
        <w:t>Functional description</w:t>
      </w:r>
    </w:p>
    <w:p w:rsidR="007C3B84" w:rsidRPr="00714E2D" w:rsidRDefault="007C3B84" w:rsidP="007C3B84">
      <w:pPr>
        <w:pStyle w:val="Heading2"/>
        <w:rPr>
          <w:lang w:val="en-GB"/>
        </w:rPr>
      </w:pPr>
      <w:r w:rsidRPr="00714E2D">
        <w:rPr>
          <w:lang w:val="en-GB"/>
        </w:rPr>
        <w:t>Continuous learning</w:t>
      </w:r>
    </w:p>
    <w:p w:rsidR="007C3B84" w:rsidRPr="00714E2D" w:rsidRDefault="007C3B84" w:rsidP="007C3B84">
      <w:pPr>
        <w:pStyle w:val="ListParagraph"/>
        <w:numPr>
          <w:ilvl w:val="0"/>
          <w:numId w:val="16"/>
        </w:numPr>
        <w:spacing w:after="120" w:line="240" w:lineRule="auto"/>
        <w:ind w:left="641" w:hanging="357"/>
        <w:contextualSpacing w:val="0"/>
        <w:rPr>
          <w:rFonts w:ascii="Arial" w:hAnsi="Arial"/>
          <w:color w:val="000000"/>
          <w:lang w:val="en-GB"/>
        </w:rPr>
      </w:pPr>
      <w:r w:rsidRPr="00714E2D">
        <w:rPr>
          <w:rFonts w:ascii="Arial" w:hAnsi="Arial"/>
          <w:lang w:val="en-GB"/>
        </w:rPr>
        <w:t>After the initial connection of the mains power, the luminaire shall start to gather information instantly from the multi-functional sensor as well as from the other ActiveAhead luminaires in the network. The data shall be processed and used to control the luminaire light levels and timeouts.</w:t>
      </w:r>
    </w:p>
    <w:p w:rsidR="007C3B84" w:rsidRPr="00714E2D" w:rsidRDefault="007C3B84" w:rsidP="007C3B84">
      <w:pPr>
        <w:pStyle w:val="ListParagraph"/>
        <w:numPr>
          <w:ilvl w:val="0"/>
          <w:numId w:val="16"/>
        </w:numPr>
        <w:spacing w:after="120" w:line="240" w:lineRule="auto"/>
        <w:ind w:left="641" w:hanging="357"/>
        <w:contextualSpacing w:val="0"/>
        <w:rPr>
          <w:rFonts w:ascii="Arial" w:hAnsi="Arial"/>
          <w:color w:val="000000"/>
          <w:lang w:val="en-GB"/>
        </w:rPr>
      </w:pPr>
      <w:r w:rsidRPr="00714E2D">
        <w:rPr>
          <w:rFonts w:ascii="Arial" w:hAnsi="Arial"/>
          <w:color w:val="000000"/>
          <w:lang w:val="en-GB"/>
        </w:rPr>
        <w:t>The solution shall continue to gather information and learn from it as long as it shall be connected to the mains power. Consequently, the solution shall adapt to the changes in the environment.</w:t>
      </w:r>
    </w:p>
    <w:p w:rsidR="004F1B27" w:rsidRPr="00714E2D" w:rsidRDefault="007C3B84" w:rsidP="00190B9C">
      <w:pPr>
        <w:pStyle w:val="ListParagraph"/>
        <w:numPr>
          <w:ilvl w:val="0"/>
          <w:numId w:val="16"/>
        </w:numPr>
        <w:spacing w:after="120" w:line="240" w:lineRule="auto"/>
        <w:ind w:left="641" w:hanging="357"/>
        <w:contextualSpacing w:val="0"/>
        <w:rPr>
          <w:rFonts w:ascii="Arial" w:hAnsi="Arial"/>
          <w:color w:val="000000"/>
          <w:lang w:val="en-GB"/>
        </w:rPr>
      </w:pPr>
      <w:r w:rsidRPr="00714E2D">
        <w:rPr>
          <w:rFonts w:ascii="Arial" w:hAnsi="Arial"/>
          <w:lang w:val="en-GB"/>
        </w:rPr>
        <w:t>The solution shall save and remember the learnt parameters and information about the closest luminaires.</w:t>
      </w:r>
    </w:p>
    <w:p w:rsidR="00524412" w:rsidRPr="00714E2D" w:rsidRDefault="007C3B84" w:rsidP="00524412">
      <w:pPr>
        <w:pStyle w:val="Heading2"/>
        <w:rPr>
          <w:lang w:val="en-GB"/>
        </w:rPr>
      </w:pPr>
      <w:r w:rsidRPr="00714E2D">
        <w:rPr>
          <w:lang w:val="en-GB"/>
        </w:rPr>
        <w:t xml:space="preserve">intelligence </w:t>
      </w:r>
    </w:p>
    <w:p w:rsidR="00EB664A" w:rsidRPr="00714E2D" w:rsidRDefault="00EB664A" w:rsidP="008F5468">
      <w:pPr>
        <w:pStyle w:val="ListParagraph"/>
        <w:numPr>
          <w:ilvl w:val="0"/>
          <w:numId w:val="15"/>
        </w:numPr>
        <w:tabs>
          <w:tab w:val="num" w:pos="717"/>
        </w:tabs>
        <w:spacing w:after="120" w:line="240" w:lineRule="auto"/>
        <w:ind w:left="641" w:hanging="357"/>
        <w:contextualSpacing w:val="0"/>
        <w:rPr>
          <w:rFonts w:ascii="Arial" w:hAnsi="Arial"/>
          <w:color w:val="000000"/>
          <w:lang w:val="en-GB"/>
        </w:rPr>
      </w:pPr>
      <w:r w:rsidRPr="00714E2D">
        <w:rPr>
          <w:rFonts w:ascii="Arial" w:hAnsi="Arial"/>
          <w:color w:val="000000"/>
          <w:lang w:val="en-GB"/>
        </w:rPr>
        <w:t xml:space="preserve">The pre-programmed self-learning algorithm </w:t>
      </w:r>
      <w:r w:rsidR="00F15B75" w:rsidRPr="00714E2D">
        <w:rPr>
          <w:rFonts w:ascii="Arial" w:hAnsi="Arial"/>
          <w:color w:val="000000"/>
          <w:lang w:val="en-GB"/>
        </w:rPr>
        <w:t xml:space="preserve">shall </w:t>
      </w:r>
      <w:r w:rsidRPr="00714E2D">
        <w:rPr>
          <w:rFonts w:ascii="Arial" w:hAnsi="Arial"/>
          <w:color w:val="000000"/>
          <w:lang w:val="en-GB"/>
        </w:rPr>
        <w:t xml:space="preserve">reside in the </w:t>
      </w:r>
      <w:r w:rsidR="001E41B9">
        <w:rPr>
          <w:rFonts w:ascii="Arial" w:hAnsi="Arial"/>
          <w:color w:val="000000"/>
          <w:lang w:val="en-GB"/>
        </w:rPr>
        <w:t>wireless networking capable Control U</w:t>
      </w:r>
      <w:r w:rsidR="0046078B" w:rsidRPr="00714E2D">
        <w:rPr>
          <w:rFonts w:ascii="Arial" w:hAnsi="Arial"/>
          <w:color w:val="000000"/>
          <w:lang w:val="en-GB"/>
        </w:rPr>
        <w:t>nit</w:t>
      </w:r>
      <w:r w:rsidR="00F15B75" w:rsidRPr="00714E2D">
        <w:rPr>
          <w:rFonts w:ascii="Arial" w:hAnsi="Arial"/>
          <w:color w:val="000000"/>
          <w:lang w:val="en-GB"/>
        </w:rPr>
        <w:t xml:space="preserve">, which shall </w:t>
      </w:r>
      <w:r w:rsidR="006D1861" w:rsidRPr="00714E2D">
        <w:rPr>
          <w:rFonts w:ascii="Arial" w:hAnsi="Arial"/>
          <w:color w:val="000000"/>
          <w:lang w:val="en-GB"/>
        </w:rPr>
        <w:t>analy</w:t>
      </w:r>
      <w:r w:rsidR="001E41B9">
        <w:rPr>
          <w:rFonts w:ascii="Arial" w:hAnsi="Arial"/>
          <w:color w:val="000000"/>
          <w:lang w:val="en-GB"/>
        </w:rPr>
        <w:t>s</w:t>
      </w:r>
      <w:r w:rsidR="006D1861" w:rsidRPr="00714E2D">
        <w:rPr>
          <w:rFonts w:ascii="Arial" w:hAnsi="Arial"/>
          <w:color w:val="000000"/>
          <w:lang w:val="en-GB"/>
        </w:rPr>
        <w:t>e</w:t>
      </w:r>
      <w:r w:rsidRPr="00714E2D">
        <w:rPr>
          <w:rFonts w:ascii="Arial" w:hAnsi="Arial"/>
          <w:color w:val="000000"/>
          <w:lang w:val="en-GB"/>
        </w:rPr>
        <w:t xml:space="preserve"> the data it receives and </w:t>
      </w:r>
      <w:r w:rsidR="00F15B75" w:rsidRPr="00714E2D">
        <w:rPr>
          <w:rFonts w:ascii="Arial" w:hAnsi="Arial"/>
          <w:color w:val="000000"/>
          <w:lang w:val="en-GB"/>
        </w:rPr>
        <w:t xml:space="preserve">shall </w:t>
      </w:r>
      <w:r w:rsidRPr="00714E2D">
        <w:rPr>
          <w:rFonts w:ascii="Arial" w:hAnsi="Arial"/>
          <w:color w:val="000000"/>
          <w:lang w:val="en-GB"/>
        </w:rPr>
        <w:t xml:space="preserve">instruct the LED driver accordingly. </w:t>
      </w:r>
    </w:p>
    <w:p w:rsidR="00524412" w:rsidRPr="00714E2D" w:rsidRDefault="00EB664A" w:rsidP="008F5468">
      <w:pPr>
        <w:pStyle w:val="ListParagraph"/>
        <w:numPr>
          <w:ilvl w:val="0"/>
          <w:numId w:val="15"/>
        </w:numPr>
        <w:tabs>
          <w:tab w:val="num" w:pos="717"/>
        </w:tabs>
        <w:spacing w:after="120" w:line="240" w:lineRule="auto"/>
        <w:ind w:left="641" w:hanging="357"/>
        <w:contextualSpacing w:val="0"/>
        <w:rPr>
          <w:rFonts w:ascii="Arial" w:hAnsi="Arial"/>
          <w:color w:val="000000"/>
          <w:lang w:val="en-GB"/>
        </w:rPr>
      </w:pPr>
      <w:r w:rsidRPr="00714E2D">
        <w:rPr>
          <w:rFonts w:ascii="Arial" w:hAnsi="Arial"/>
          <w:color w:val="000000"/>
          <w:lang w:val="en-GB"/>
        </w:rPr>
        <w:t xml:space="preserve">To operate correctly, the multi-functional sensor shall be connected to the </w:t>
      </w:r>
      <w:r w:rsidR="001E41B9">
        <w:rPr>
          <w:rFonts w:ascii="Arial" w:hAnsi="Arial"/>
          <w:color w:val="000000"/>
          <w:lang w:val="en-GB"/>
        </w:rPr>
        <w:t>wireless networking capable Control U</w:t>
      </w:r>
      <w:r w:rsidR="0046078B" w:rsidRPr="00714E2D">
        <w:rPr>
          <w:rFonts w:ascii="Arial" w:hAnsi="Arial"/>
          <w:color w:val="000000"/>
          <w:lang w:val="en-GB"/>
        </w:rPr>
        <w:t>nit</w:t>
      </w:r>
      <w:r w:rsidRPr="00714E2D">
        <w:rPr>
          <w:rFonts w:ascii="Arial" w:hAnsi="Arial"/>
          <w:color w:val="000000"/>
          <w:lang w:val="en-GB"/>
        </w:rPr>
        <w:t xml:space="preserve"> and the </w:t>
      </w:r>
      <w:r w:rsidR="001E41B9">
        <w:rPr>
          <w:rFonts w:ascii="Arial" w:hAnsi="Arial"/>
          <w:color w:val="000000"/>
          <w:lang w:val="en-GB"/>
        </w:rPr>
        <w:t>wireless networking capable Control U</w:t>
      </w:r>
      <w:r w:rsidR="0046078B" w:rsidRPr="00714E2D">
        <w:rPr>
          <w:rFonts w:ascii="Arial" w:hAnsi="Arial"/>
          <w:color w:val="000000"/>
          <w:lang w:val="en-GB"/>
        </w:rPr>
        <w:t>nit</w:t>
      </w:r>
      <w:r w:rsidRPr="00714E2D">
        <w:rPr>
          <w:rFonts w:ascii="Arial" w:hAnsi="Arial"/>
          <w:color w:val="000000"/>
          <w:lang w:val="en-GB"/>
        </w:rPr>
        <w:t xml:space="preserve"> to the LED driver at all times after the installation within the luminaire.</w:t>
      </w:r>
    </w:p>
    <w:p w:rsidR="00524412" w:rsidRPr="00714E2D" w:rsidRDefault="00524412" w:rsidP="00524412">
      <w:pPr>
        <w:pStyle w:val="Heading2"/>
        <w:rPr>
          <w:lang w:val="en-GB"/>
        </w:rPr>
      </w:pPr>
      <w:r w:rsidRPr="00714E2D">
        <w:rPr>
          <w:lang w:val="en-GB"/>
        </w:rPr>
        <w:t>Mobile application</w:t>
      </w:r>
    </w:p>
    <w:p w:rsidR="00EB664A" w:rsidRPr="00714E2D" w:rsidRDefault="00EB664A" w:rsidP="008F5468">
      <w:pPr>
        <w:pStyle w:val="ListParagraph"/>
        <w:numPr>
          <w:ilvl w:val="0"/>
          <w:numId w:val="24"/>
        </w:numPr>
        <w:tabs>
          <w:tab w:val="num" w:pos="717"/>
        </w:tabs>
        <w:spacing w:after="120" w:line="240" w:lineRule="auto"/>
        <w:ind w:left="641" w:hanging="357"/>
        <w:contextualSpacing w:val="0"/>
        <w:rPr>
          <w:rFonts w:ascii="Arial" w:hAnsi="Arial"/>
          <w:color w:val="000000"/>
          <w:lang w:val="en-GB"/>
        </w:rPr>
      </w:pPr>
      <w:r w:rsidRPr="00714E2D">
        <w:rPr>
          <w:rFonts w:ascii="Arial" w:hAnsi="Arial"/>
          <w:color w:val="000000"/>
          <w:lang w:val="en-GB"/>
        </w:rPr>
        <w:t xml:space="preserve">A </w:t>
      </w:r>
      <w:r w:rsidR="00F15B75" w:rsidRPr="00714E2D">
        <w:rPr>
          <w:rFonts w:ascii="Arial" w:hAnsi="Arial"/>
          <w:color w:val="000000"/>
          <w:lang w:val="en-GB"/>
        </w:rPr>
        <w:t>mobile application shall be</w:t>
      </w:r>
      <w:r w:rsidRPr="00714E2D">
        <w:rPr>
          <w:rFonts w:ascii="Arial" w:hAnsi="Arial"/>
          <w:color w:val="000000"/>
          <w:lang w:val="en-GB"/>
        </w:rPr>
        <w:t xml:space="preserve"> available for </w:t>
      </w:r>
      <w:r w:rsidR="00AF5776" w:rsidRPr="00714E2D">
        <w:rPr>
          <w:rFonts w:ascii="Arial" w:hAnsi="Arial"/>
          <w:color w:val="000000"/>
          <w:lang w:val="en-GB"/>
        </w:rPr>
        <w:t xml:space="preserve">optional </w:t>
      </w:r>
      <w:r w:rsidRPr="00714E2D">
        <w:rPr>
          <w:rFonts w:ascii="Arial" w:hAnsi="Arial"/>
          <w:color w:val="000000"/>
          <w:lang w:val="en-GB"/>
        </w:rPr>
        <w:t>fine-tuning of the solution</w:t>
      </w:r>
      <w:r w:rsidR="00F15B75" w:rsidRPr="00714E2D">
        <w:rPr>
          <w:rFonts w:ascii="Arial" w:hAnsi="Arial"/>
          <w:color w:val="000000"/>
          <w:lang w:val="en-GB"/>
        </w:rPr>
        <w:t xml:space="preserve"> parameters. Normal operation shall</w:t>
      </w:r>
      <w:r w:rsidRPr="00714E2D">
        <w:rPr>
          <w:rFonts w:ascii="Arial" w:hAnsi="Arial"/>
          <w:color w:val="000000"/>
          <w:lang w:val="en-GB"/>
        </w:rPr>
        <w:t xml:space="preserve"> not </w:t>
      </w:r>
      <w:r w:rsidR="00F15B75" w:rsidRPr="00714E2D">
        <w:rPr>
          <w:rFonts w:ascii="Arial" w:hAnsi="Arial"/>
          <w:color w:val="000000"/>
          <w:lang w:val="en-GB"/>
        </w:rPr>
        <w:t xml:space="preserve">be </w:t>
      </w:r>
      <w:r w:rsidRPr="00714E2D">
        <w:rPr>
          <w:rFonts w:ascii="Arial" w:hAnsi="Arial"/>
          <w:color w:val="000000"/>
          <w:lang w:val="en-GB"/>
        </w:rPr>
        <w:t>reliant on configuration by the mobile application or any other commissioning software.</w:t>
      </w:r>
    </w:p>
    <w:p w:rsidR="00EB664A" w:rsidRPr="00714E2D" w:rsidRDefault="00AF5776" w:rsidP="00AF5776">
      <w:pPr>
        <w:pStyle w:val="ListParagraph"/>
        <w:numPr>
          <w:ilvl w:val="0"/>
          <w:numId w:val="24"/>
        </w:numPr>
        <w:tabs>
          <w:tab w:val="num" w:pos="720"/>
        </w:tabs>
        <w:spacing w:after="120" w:line="240" w:lineRule="auto"/>
        <w:ind w:left="641" w:hanging="357"/>
        <w:contextualSpacing w:val="0"/>
        <w:rPr>
          <w:rFonts w:ascii="Arial" w:hAnsi="Arial"/>
          <w:color w:val="000000"/>
          <w:lang w:val="en-GB"/>
        </w:rPr>
      </w:pPr>
      <w:r w:rsidRPr="00AC0D1C">
        <w:rPr>
          <w:rFonts w:ascii="Arial" w:hAnsi="Arial"/>
          <w:color w:val="000000"/>
          <w:lang w:val="en-GB"/>
        </w:rPr>
        <w:t xml:space="preserve">The application shall be available for approved mobile devices (iPhone 4s / iPad 3rd gen / Android 4.4 </w:t>
      </w:r>
      <w:r w:rsidR="00AC0D1C" w:rsidRPr="00AC0D1C">
        <w:rPr>
          <w:rFonts w:ascii="Arial" w:hAnsi="Arial"/>
          <w:color w:val="000000"/>
          <w:lang w:val="en-GB"/>
        </w:rPr>
        <w:t>onwards</w:t>
      </w:r>
      <w:r w:rsidR="00AC0D1C">
        <w:rPr>
          <w:rFonts w:ascii="Arial" w:hAnsi="Arial"/>
          <w:lang w:val="en-GB"/>
        </w:rPr>
        <w:t xml:space="preserve"> </w:t>
      </w:r>
      <w:r w:rsidR="00AC0D1C">
        <w:rPr>
          <w:rFonts w:ascii="Arial" w:hAnsi="Arial"/>
          <w:lang w:val="en-GB"/>
        </w:rPr>
        <w:t xml:space="preserve">and </w:t>
      </w:r>
      <w:r w:rsidR="00AC0D1C">
        <w:rPr>
          <w:rFonts w:ascii="Arial" w:hAnsi="Arial"/>
          <w:lang w:val="en-GB"/>
        </w:rPr>
        <w:t xml:space="preserve">Android </w:t>
      </w:r>
      <w:r w:rsidR="00AC0D1C">
        <w:rPr>
          <w:rFonts w:ascii="Arial" w:hAnsi="Arial"/>
          <w:lang w:val="en-GB"/>
        </w:rPr>
        <w:t>6.0 onwards with NFC for wall panel configuration</w:t>
      </w:r>
      <w:r w:rsidRPr="00AC0D1C">
        <w:rPr>
          <w:rFonts w:ascii="Arial" w:hAnsi="Arial"/>
          <w:color w:val="000000"/>
          <w:lang w:val="en-GB"/>
        </w:rPr>
        <w:t>) equipped with Bluetooth low energy</w:t>
      </w:r>
      <w:r w:rsidRPr="00714E2D">
        <w:rPr>
          <w:rFonts w:ascii="Arial" w:hAnsi="Arial"/>
          <w:color w:val="000000"/>
          <w:lang w:val="en-GB"/>
        </w:rPr>
        <w:t xml:space="preserve"> </w:t>
      </w:r>
      <w:r w:rsidR="00EB664A" w:rsidRPr="00714E2D">
        <w:rPr>
          <w:rFonts w:ascii="Arial" w:hAnsi="Arial"/>
          <w:color w:val="000000"/>
          <w:lang w:val="en-GB"/>
        </w:rPr>
        <w:t xml:space="preserve">It </w:t>
      </w:r>
      <w:r w:rsidR="00F15B75" w:rsidRPr="00714E2D">
        <w:rPr>
          <w:rFonts w:ascii="Arial" w:hAnsi="Arial"/>
          <w:color w:val="000000"/>
          <w:lang w:val="en-GB"/>
        </w:rPr>
        <w:t>shall be</w:t>
      </w:r>
      <w:r w:rsidR="00EB664A" w:rsidRPr="00714E2D">
        <w:rPr>
          <w:rFonts w:ascii="Arial" w:hAnsi="Arial"/>
          <w:color w:val="000000"/>
          <w:lang w:val="en-GB"/>
        </w:rPr>
        <w:t xml:space="preserve"> possible to configure the parameters of </w:t>
      </w:r>
      <w:r w:rsidR="005F0581" w:rsidRPr="00714E2D">
        <w:rPr>
          <w:rFonts w:ascii="Arial" w:hAnsi="Arial"/>
          <w:color w:val="000000"/>
          <w:lang w:val="en-GB"/>
        </w:rPr>
        <w:t>a single luminaire or</w:t>
      </w:r>
      <w:r w:rsidR="00EB664A" w:rsidRPr="00714E2D">
        <w:rPr>
          <w:rFonts w:ascii="Arial" w:hAnsi="Arial"/>
          <w:color w:val="000000"/>
          <w:lang w:val="en-GB"/>
        </w:rPr>
        <w:t xml:space="preserve"> a group of luminaires </w:t>
      </w:r>
      <w:r w:rsidR="00AC0D1C">
        <w:rPr>
          <w:rFonts w:ascii="Arial" w:hAnsi="Arial"/>
          <w:color w:val="000000"/>
          <w:lang w:val="en-GB"/>
        </w:rPr>
        <w:t xml:space="preserve">or a network or luminaires </w:t>
      </w:r>
      <w:r w:rsidR="00EB664A" w:rsidRPr="00714E2D">
        <w:rPr>
          <w:rFonts w:ascii="Arial" w:hAnsi="Arial"/>
          <w:color w:val="000000"/>
          <w:lang w:val="en-GB"/>
        </w:rPr>
        <w:t xml:space="preserve">over a Bluetooth connection with the mobile application. The </w:t>
      </w:r>
      <w:r w:rsidR="00AC0D1C">
        <w:rPr>
          <w:rFonts w:ascii="Arial" w:hAnsi="Arial"/>
          <w:color w:val="000000"/>
          <w:lang w:val="en-GB"/>
        </w:rPr>
        <w:t>configurations</w:t>
      </w:r>
      <w:r w:rsidR="00F15B75" w:rsidRPr="00714E2D">
        <w:rPr>
          <w:rFonts w:ascii="Arial" w:hAnsi="Arial"/>
          <w:color w:val="000000"/>
          <w:lang w:val="en-GB"/>
        </w:rPr>
        <w:t xml:space="preserve"> shall</w:t>
      </w:r>
      <w:r w:rsidR="00EB664A" w:rsidRPr="00714E2D">
        <w:rPr>
          <w:rFonts w:ascii="Arial" w:hAnsi="Arial"/>
          <w:color w:val="000000"/>
          <w:lang w:val="en-GB"/>
        </w:rPr>
        <w:t xml:space="preserve"> </w:t>
      </w:r>
      <w:r w:rsidR="00AC0D1C">
        <w:rPr>
          <w:rFonts w:ascii="Arial" w:hAnsi="Arial"/>
          <w:color w:val="000000"/>
          <w:lang w:val="en-GB"/>
        </w:rPr>
        <w:t xml:space="preserve">be possible </w:t>
      </w:r>
      <w:r w:rsidR="00F15B75" w:rsidRPr="00714E2D">
        <w:rPr>
          <w:rFonts w:ascii="Arial" w:hAnsi="Arial"/>
          <w:color w:val="000000"/>
          <w:lang w:val="en-GB"/>
        </w:rPr>
        <w:t>once the mobile device shall be</w:t>
      </w:r>
      <w:r w:rsidR="00EB664A" w:rsidRPr="00714E2D">
        <w:rPr>
          <w:rFonts w:ascii="Arial" w:hAnsi="Arial"/>
          <w:color w:val="000000"/>
          <w:lang w:val="en-GB"/>
        </w:rPr>
        <w:t xml:space="preserve"> </w:t>
      </w:r>
      <w:r w:rsidR="00AC0D1C">
        <w:rPr>
          <w:rFonts w:ascii="Arial" w:hAnsi="Arial"/>
          <w:color w:val="000000"/>
          <w:lang w:val="en-GB"/>
        </w:rPr>
        <w:t xml:space="preserve">connected </w:t>
      </w:r>
      <w:r w:rsidR="00EB664A" w:rsidRPr="00714E2D">
        <w:rPr>
          <w:rFonts w:ascii="Arial" w:hAnsi="Arial"/>
          <w:color w:val="000000"/>
          <w:lang w:val="en-GB"/>
        </w:rPr>
        <w:t xml:space="preserve">with one of the luminaires in the network. </w:t>
      </w:r>
      <w:r w:rsidR="00AC0D1C">
        <w:rPr>
          <w:rFonts w:ascii="Arial" w:hAnsi="Arial"/>
          <w:color w:val="000000"/>
          <w:lang w:val="en-GB"/>
        </w:rPr>
        <w:t xml:space="preserve">Connection to the luminaire </w:t>
      </w:r>
      <w:r w:rsidR="00F15B75" w:rsidRPr="00714E2D">
        <w:rPr>
          <w:rFonts w:ascii="Arial" w:hAnsi="Arial"/>
          <w:color w:val="000000"/>
          <w:lang w:val="en-GB"/>
        </w:rPr>
        <w:t xml:space="preserve">shall </w:t>
      </w:r>
      <w:r w:rsidR="00AC0D1C">
        <w:rPr>
          <w:rFonts w:ascii="Arial" w:hAnsi="Arial"/>
          <w:color w:val="000000"/>
          <w:lang w:val="en-GB"/>
        </w:rPr>
        <w:t xml:space="preserve">be possible </w:t>
      </w:r>
      <w:r w:rsidR="00E8672C" w:rsidRPr="00714E2D">
        <w:rPr>
          <w:rFonts w:ascii="Arial" w:hAnsi="Arial"/>
          <w:color w:val="000000"/>
          <w:lang w:val="en-GB"/>
        </w:rPr>
        <w:t xml:space="preserve">once the Bluetooth signal strength </w:t>
      </w:r>
      <w:r w:rsidR="00AC0D1C">
        <w:rPr>
          <w:rFonts w:ascii="Arial" w:hAnsi="Arial"/>
          <w:color w:val="000000"/>
          <w:lang w:val="en-GB"/>
        </w:rPr>
        <w:t>is strong enough to establish the connection</w:t>
      </w:r>
      <w:r w:rsidR="00971743" w:rsidRPr="00714E2D">
        <w:rPr>
          <w:rFonts w:ascii="Arial" w:hAnsi="Arial"/>
          <w:color w:val="000000"/>
          <w:lang w:val="en-GB"/>
        </w:rPr>
        <w:t>.</w:t>
      </w:r>
    </w:p>
    <w:p w:rsidR="00EB664A" w:rsidRPr="00714E2D" w:rsidRDefault="00F15B75" w:rsidP="008F5468">
      <w:pPr>
        <w:pStyle w:val="ListParagraph"/>
        <w:numPr>
          <w:ilvl w:val="0"/>
          <w:numId w:val="24"/>
        </w:numPr>
        <w:spacing w:after="120" w:line="240" w:lineRule="auto"/>
        <w:ind w:left="641" w:hanging="357"/>
        <w:contextualSpacing w:val="0"/>
        <w:jc w:val="both"/>
        <w:rPr>
          <w:rFonts w:ascii="Arial" w:hAnsi="Arial"/>
          <w:lang w:val="en-GB"/>
        </w:rPr>
      </w:pPr>
      <w:r w:rsidRPr="00714E2D">
        <w:rPr>
          <w:rFonts w:ascii="Arial" w:hAnsi="Arial"/>
          <w:lang w:val="en-GB"/>
        </w:rPr>
        <w:t>Security shall be</w:t>
      </w:r>
      <w:r w:rsidR="00EB664A" w:rsidRPr="00714E2D">
        <w:rPr>
          <w:rFonts w:ascii="Arial" w:hAnsi="Arial"/>
          <w:lang w:val="en-GB"/>
        </w:rPr>
        <w:t xml:space="preserve"> essential in the smart building environment, and ActiveAhead</w:t>
      </w:r>
      <w:r w:rsidR="006D1861" w:rsidRPr="00714E2D">
        <w:rPr>
          <w:rFonts w:ascii="Arial" w:hAnsi="Arial"/>
          <w:lang w:val="en-GB"/>
        </w:rPr>
        <w:t xml:space="preserve"> </w:t>
      </w:r>
      <w:r w:rsidRPr="00714E2D">
        <w:rPr>
          <w:rFonts w:ascii="Arial" w:hAnsi="Arial"/>
          <w:lang w:val="en-GB"/>
        </w:rPr>
        <w:t xml:space="preserve">shall </w:t>
      </w:r>
      <w:r w:rsidR="00EB664A" w:rsidRPr="00714E2D">
        <w:rPr>
          <w:rFonts w:ascii="Arial" w:hAnsi="Arial"/>
          <w:lang w:val="en-GB"/>
        </w:rPr>
        <w:t>ha</w:t>
      </w:r>
      <w:r w:rsidRPr="00714E2D">
        <w:rPr>
          <w:rFonts w:ascii="Arial" w:hAnsi="Arial"/>
          <w:lang w:val="en-GB"/>
        </w:rPr>
        <w:t>ve</w:t>
      </w:r>
      <w:r w:rsidR="00EB664A" w:rsidRPr="00714E2D">
        <w:rPr>
          <w:rFonts w:ascii="Arial" w:hAnsi="Arial"/>
          <w:lang w:val="en-GB"/>
        </w:rPr>
        <w:t xml:space="preserve"> a comprehensive set of security protocols to keep the system safe and operating effectively. Three layers of security </w:t>
      </w:r>
      <w:r w:rsidRPr="00714E2D">
        <w:rPr>
          <w:rFonts w:ascii="Arial" w:hAnsi="Arial"/>
          <w:lang w:val="en-GB"/>
        </w:rPr>
        <w:t xml:space="preserve">shall </w:t>
      </w:r>
      <w:r w:rsidR="00EB664A" w:rsidRPr="00714E2D">
        <w:rPr>
          <w:rFonts w:ascii="Arial" w:hAnsi="Arial"/>
          <w:lang w:val="en-GB"/>
        </w:rPr>
        <w:t xml:space="preserve">protect the control system: the </w:t>
      </w:r>
      <w:r w:rsidR="00AC0D1C">
        <w:rPr>
          <w:rFonts w:ascii="Arial" w:hAnsi="Arial"/>
          <w:lang w:val="en-GB"/>
        </w:rPr>
        <w:t>connection</w:t>
      </w:r>
      <w:r w:rsidR="00EB664A" w:rsidRPr="00714E2D">
        <w:rPr>
          <w:rFonts w:ascii="Arial" w:hAnsi="Arial"/>
          <w:lang w:val="en-GB"/>
        </w:rPr>
        <w:t xml:space="preserve"> of a mobile phone to a luminaire fo</w:t>
      </w:r>
      <w:r w:rsidRPr="00714E2D">
        <w:rPr>
          <w:rFonts w:ascii="Arial" w:hAnsi="Arial"/>
          <w:lang w:val="en-GB"/>
        </w:rPr>
        <w:t>r optional customization shall happen</w:t>
      </w:r>
      <w:r w:rsidR="00EB664A" w:rsidRPr="00714E2D">
        <w:rPr>
          <w:rFonts w:ascii="Arial" w:hAnsi="Arial"/>
          <w:lang w:val="en-GB"/>
        </w:rPr>
        <w:t xml:space="preserve"> through </w:t>
      </w:r>
      <w:r w:rsidRPr="00714E2D">
        <w:rPr>
          <w:rFonts w:ascii="Arial" w:hAnsi="Arial"/>
          <w:lang w:val="en-GB"/>
        </w:rPr>
        <w:t xml:space="preserve">the </w:t>
      </w:r>
      <w:r w:rsidR="00AC0D1C">
        <w:rPr>
          <w:rFonts w:ascii="Arial" w:hAnsi="Arial"/>
          <w:lang w:val="en-GB"/>
        </w:rPr>
        <w:t xml:space="preserve">point-to-point Bluetooth connection only possible nearby the luminaire, </w:t>
      </w:r>
      <w:r w:rsidRPr="00714E2D">
        <w:rPr>
          <w:rFonts w:ascii="Arial" w:hAnsi="Arial"/>
          <w:lang w:val="en-GB"/>
        </w:rPr>
        <w:t>Bluetooth low energy mesh shall be</w:t>
      </w:r>
      <w:r w:rsidR="00EB664A" w:rsidRPr="00714E2D">
        <w:rPr>
          <w:rFonts w:ascii="Arial" w:hAnsi="Arial"/>
          <w:lang w:val="en-GB"/>
        </w:rPr>
        <w:t xml:space="preserve"> encrypted as well as the output of the algorithm.</w:t>
      </w:r>
    </w:p>
    <w:p w:rsidR="007D762C" w:rsidRPr="00714E2D" w:rsidRDefault="007D762C" w:rsidP="008F5468">
      <w:pPr>
        <w:pStyle w:val="ListParagraph"/>
        <w:numPr>
          <w:ilvl w:val="0"/>
          <w:numId w:val="24"/>
        </w:numPr>
        <w:spacing w:after="120" w:line="240" w:lineRule="auto"/>
        <w:ind w:left="641" w:hanging="357"/>
        <w:contextualSpacing w:val="0"/>
        <w:jc w:val="both"/>
        <w:rPr>
          <w:rFonts w:ascii="Arial" w:hAnsi="Arial"/>
          <w:lang w:val="en-GB"/>
        </w:rPr>
      </w:pPr>
      <w:r w:rsidRPr="00714E2D">
        <w:rPr>
          <w:rFonts w:ascii="Arial" w:hAnsi="Arial"/>
          <w:lang w:val="en-GB"/>
        </w:rPr>
        <w:t>The operation of the App is described within the app and visually for parameter changes. Those parameters are described in the after following chapters of the specification.</w:t>
      </w:r>
    </w:p>
    <w:p w:rsidR="00524412" w:rsidRPr="00714E2D" w:rsidRDefault="00524412" w:rsidP="006974B1">
      <w:pPr>
        <w:pStyle w:val="Heading2"/>
        <w:rPr>
          <w:lang w:val="en-GB"/>
        </w:rPr>
      </w:pPr>
      <w:r w:rsidRPr="00714E2D">
        <w:rPr>
          <w:lang w:val="en-GB"/>
        </w:rPr>
        <w:lastRenderedPageBreak/>
        <w:t>Occupancy Control</w:t>
      </w:r>
    </w:p>
    <w:p w:rsidR="00EB664A" w:rsidRPr="00714E2D" w:rsidRDefault="00EB664A" w:rsidP="008F5468">
      <w:pPr>
        <w:numPr>
          <w:ilvl w:val="0"/>
          <w:numId w:val="8"/>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Energy saving and enhanced user comfort </w:t>
      </w:r>
      <w:r w:rsidR="00E373DA" w:rsidRPr="00714E2D">
        <w:rPr>
          <w:rFonts w:ascii="Arial" w:hAnsi="Arial"/>
          <w:lang w:val="en-GB"/>
        </w:rPr>
        <w:t>shall be</w:t>
      </w:r>
      <w:r w:rsidRPr="00714E2D">
        <w:rPr>
          <w:rFonts w:ascii="Arial" w:hAnsi="Arial"/>
          <w:lang w:val="en-GB"/>
        </w:rPr>
        <w:t xml:space="preserve"> provided by the use of intelligent occupancy control</w:t>
      </w:r>
      <w:r w:rsidR="00E373DA" w:rsidRPr="00714E2D">
        <w:rPr>
          <w:rFonts w:ascii="Arial" w:hAnsi="Arial"/>
          <w:lang w:val="en-GB"/>
        </w:rPr>
        <w:t>. The occupancy control shall consist</w:t>
      </w:r>
      <w:r w:rsidRPr="00714E2D">
        <w:rPr>
          <w:rFonts w:ascii="Arial" w:hAnsi="Arial"/>
          <w:lang w:val="en-GB"/>
        </w:rPr>
        <w:t xml:space="preserve"> of presence and absence detection both in the luminaire’s own range of sight as well as that of the other </w:t>
      </w:r>
      <w:r w:rsidR="00E037AE" w:rsidRPr="00714E2D">
        <w:rPr>
          <w:rFonts w:ascii="Arial" w:hAnsi="Arial"/>
          <w:lang w:val="en-GB"/>
        </w:rPr>
        <w:t xml:space="preserve">ActiveAhead </w:t>
      </w:r>
      <w:r w:rsidRPr="00714E2D">
        <w:rPr>
          <w:rFonts w:ascii="Arial" w:hAnsi="Arial"/>
          <w:lang w:val="en-GB"/>
        </w:rPr>
        <w:t xml:space="preserve">luminaires in the </w:t>
      </w:r>
      <w:r w:rsidR="00E037AE" w:rsidRPr="00714E2D">
        <w:rPr>
          <w:rFonts w:ascii="Arial" w:hAnsi="Arial"/>
          <w:lang w:val="en-GB"/>
        </w:rPr>
        <w:t>network</w:t>
      </w:r>
      <w:r w:rsidRPr="00714E2D">
        <w:rPr>
          <w:rFonts w:ascii="Arial" w:hAnsi="Arial"/>
          <w:lang w:val="en-GB"/>
        </w:rPr>
        <w:t>. Th</w:t>
      </w:r>
      <w:r w:rsidR="00E373DA" w:rsidRPr="00714E2D">
        <w:rPr>
          <w:rFonts w:ascii="Arial" w:hAnsi="Arial"/>
          <w:lang w:val="en-GB"/>
        </w:rPr>
        <w:t xml:space="preserve">e occupancy control </w:t>
      </w:r>
      <w:proofErr w:type="spellStart"/>
      <w:r w:rsidR="007D762C" w:rsidRPr="00714E2D">
        <w:rPr>
          <w:rFonts w:ascii="Arial" w:hAnsi="Arial"/>
          <w:lang w:val="en-GB"/>
        </w:rPr>
        <w:t>behavior</w:t>
      </w:r>
      <w:proofErr w:type="spellEnd"/>
      <w:r w:rsidR="00E373DA" w:rsidRPr="00714E2D">
        <w:rPr>
          <w:rFonts w:ascii="Arial" w:hAnsi="Arial"/>
          <w:lang w:val="en-GB"/>
        </w:rPr>
        <w:t xml:space="preserve"> shall be</w:t>
      </w:r>
      <w:r w:rsidRPr="00714E2D">
        <w:rPr>
          <w:rFonts w:ascii="Arial" w:hAnsi="Arial"/>
          <w:lang w:val="en-GB"/>
        </w:rPr>
        <w:t xml:space="preserve"> adjusted automatically by the solution software, according to the results of the continuous learning.</w:t>
      </w:r>
    </w:p>
    <w:p w:rsidR="00046734" w:rsidRPr="00714E2D" w:rsidRDefault="00046734" w:rsidP="008F5468">
      <w:pPr>
        <w:numPr>
          <w:ilvl w:val="0"/>
          <w:numId w:val="8"/>
        </w:numPr>
        <w:tabs>
          <w:tab w:val="clear" w:pos="360"/>
          <w:tab w:val="num" w:pos="720"/>
        </w:tabs>
        <w:spacing w:after="120" w:line="240" w:lineRule="auto"/>
        <w:ind w:left="714" w:hanging="357"/>
        <w:rPr>
          <w:rFonts w:ascii="Arial" w:hAnsi="Arial"/>
          <w:lang w:val="en-GB"/>
        </w:rPr>
      </w:pPr>
      <w:r w:rsidRPr="00714E2D">
        <w:rPr>
          <w:rFonts w:ascii="Arial" w:hAnsi="Arial"/>
          <w:lang w:val="en-GB"/>
        </w:rPr>
        <w:t>The solution shall have different states in which a luminaire may be</w:t>
      </w:r>
      <w:r w:rsidR="00B758BC" w:rsidRPr="00714E2D">
        <w:rPr>
          <w:rFonts w:ascii="Arial" w:hAnsi="Arial"/>
          <w:lang w:val="en-GB"/>
        </w:rPr>
        <w:t xml:space="preserve">. Moving from one state to another shall happen </w:t>
      </w:r>
      <w:r w:rsidR="00E037AE" w:rsidRPr="00714E2D">
        <w:rPr>
          <w:rFonts w:ascii="Arial" w:hAnsi="Arial"/>
          <w:lang w:val="en-GB"/>
        </w:rPr>
        <w:t xml:space="preserve">by fading </w:t>
      </w:r>
      <w:r w:rsidR="00B758BC" w:rsidRPr="00714E2D">
        <w:rPr>
          <w:rFonts w:ascii="Arial" w:hAnsi="Arial"/>
          <w:lang w:val="en-GB"/>
        </w:rPr>
        <w:t>in an unobtrusive manner</w:t>
      </w:r>
      <w:r w:rsidRPr="00714E2D">
        <w:rPr>
          <w:rFonts w:ascii="Arial" w:hAnsi="Arial"/>
          <w:lang w:val="en-GB"/>
        </w:rPr>
        <w:t>. Each state shall have default parameters</w:t>
      </w:r>
      <w:r w:rsidR="00E037AE" w:rsidRPr="00714E2D">
        <w:rPr>
          <w:rFonts w:ascii="Arial" w:hAnsi="Arial"/>
          <w:lang w:val="en-GB"/>
        </w:rPr>
        <w:t xml:space="preserve"> for light level</w:t>
      </w:r>
      <w:r w:rsidRPr="00714E2D">
        <w:rPr>
          <w:rFonts w:ascii="Arial" w:hAnsi="Arial"/>
          <w:lang w:val="en-GB"/>
        </w:rPr>
        <w:t>.</w:t>
      </w:r>
    </w:p>
    <w:p w:rsidR="00EB664A" w:rsidRPr="00714E2D" w:rsidRDefault="00EB664A" w:rsidP="008F5468">
      <w:pPr>
        <w:numPr>
          <w:ilvl w:val="0"/>
          <w:numId w:val="8"/>
        </w:numPr>
        <w:tabs>
          <w:tab w:val="clear" w:pos="360"/>
          <w:tab w:val="num" w:pos="720"/>
        </w:tabs>
        <w:spacing w:after="120" w:line="240" w:lineRule="auto"/>
        <w:ind w:left="714" w:hanging="357"/>
        <w:rPr>
          <w:rFonts w:ascii="Arial" w:hAnsi="Arial"/>
          <w:color w:val="000000"/>
          <w:lang w:val="en-GB"/>
        </w:rPr>
      </w:pPr>
      <w:r w:rsidRPr="00714E2D">
        <w:rPr>
          <w:rFonts w:ascii="Arial" w:hAnsi="Arial"/>
          <w:lang w:val="en-GB"/>
        </w:rPr>
        <w:t>Presence detection:</w:t>
      </w:r>
      <w:r w:rsidRPr="00714E2D">
        <w:rPr>
          <w:rFonts w:ascii="Arial" w:hAnsi="Arial"/>
          <w:lang w:val="en-GB"/>
        </w:rPr>
        <w:br/>
        <w:t xml:space="preserve">The integrated sensor </w:t>
      </w:r>
      <w:r w:rsidR="00E373DA" w:rsidRPr="00714E2D">
        <w:rPr>
          <w:rFonts w:ascii="Arial" w:hAnsi="Arial"/>
          <w:lang w:val="en-GB"/>
        </w:rPr>
        <w:t xml:space="preserve">shall </w:t>
      </w:r>
      <w:r w:rsidRPr="00714E2D">
        <w:rPr>
          <w:rFonts w:ascii="Arial" w:hAnsi="Arial"/>
          <w:lang w:val="en-GB"/>
        </w:rPr>
        <w:t>initiate the light outpu</w:t>
      </w:r>
      <w:r w:rsidR="00E373DA" w:rsidRPr="00714E2D">
        <w:rPr>
          <w:rFonts w:ascii="Arial" w:hAnsi="Arial"/>
          <w:lang w:val="en-GB"/>
        </w:rPr>
        <w:t>t automatically when presence shall be</w:t>
      </w:r>
      <w:r w:rsidRPr="00714E2D">
        <w:rPr>
          <w:rFonts w:ascii="Arial" w:hAnsi="Arial"/>
          <w:lang w:val="en-GB"/>
        </w:rPr>
        <w:t xml:space="preserve"> detected within the luminaire’s range of sight. The light outp</w:t>
      </w:r>
      <w:r w:rsidR="00E373DA" w:rsidRPr="00714E2D">
        <w:rPr>
          <w:rFonts w:ascii="Arial" w:hAnsi="Arial"/>
          <w:lang w:val="en-GB"/>
        </w:rPr>
        <w:t>ut shall be</w:t>
      </w:r>
      <w:r w:rsidRPr="00714E2D">
        <w:rPr>
          <w:rFonts w:ascii="Arial" w:hAnsi="Arial"/>
          <w:lang w:val="en-GB"/>
        </w:rPr>
        <w:t xml:space="preserve"> also initiated when selected other luminaires in the </w:t>
      </w:r>
      <w:r w:rsidR="00AB30B4" w:rsidRPr="00714E2D">
        <w:rPr>
          <w:rFonts w:ascii="Arial" w:hAnsi="Arial"/>
          <w:lang w:val="en-GB"/>
        </w:rPr>
        <w:t>network</w:t>
      </w:r>
      <w:r w:rsidRPr="00714E2D">
        <w:rPr>
          <w:rFonts w:ascii="Arial" w:hAnsi="Arial"/>
          <w:lang w:val="en-GB"/>
        </w:rPr>
        <w:t xml:space="preserve"> </w:t>
      </w:r>
      <w:r w:rsidR="00E373DA" w:rsidRPr="00714E2D">
        <w:rPr>
          <w:rFonts w:ascii="Arial" w:hAnsi="Arial"/>
          <w:lang w:val="en-GB"/>
        </w:rPr>
        <w:t xml:space="preserve">shall </w:t>
      </w:r>
      <w:r w:rsidRPr="00714E2D">
        <w:rPr>
          <w:rFonts w:ascii="Arial" w:hAnsi="Arial"/>
          <w:lang w:val="en-GB"/>
        </w:rPr>
        <w:t xml:space="preserve">detect presence. Each luminaire in the </w:t>
      </w:r>
      <w:r w:rsidR="003F0CB0" w:rsidRPr="00714E2D">
        <w:rPr>
          <w:rFonts w:ascii="Arial" w:hAnsi="Arial"/>
          <w:lang w:val="en-GB"/>
        </w:rPr>
        <w:t>network</w:t>
      </w:r>
      <w:r w:rsidRPr="00714E2D">
        <w:rPr>
          <w:rFonts w:ascii="Arial" w:hAnsi="Arial"/>
          <w:lang w:val="en-GB"/>
        </w:rPr>
        <w:t xml:space="preserve"> </w:t>
      </w:r>
      <w:r w:rsidR="00E373DA" w:rsidRPr="00714E2D">
        <w:rPr>
          <w:rFonts w:ascii="Arial" w:hAnsi="Arial"/>
          <w:lang w:val="en-GB"/>
        </w:rPr>
        <w:t xml:space="preserve">shall </w:t>
      </w:r>
      <w:r w:rsidRPr="00714E2D">
        <w:rPr>
          <w:rFonts w:ascii="Arial" w:hAnsi="Arial"/>
          <w:lang w:val="en-GB"/>
        </w:rPr>
        <w:t>continuously learn which are the selected luminaires it should follow.</w:t>
      </w:r>
      <w:r w:rsidR="0089667A">
        <w:rPr>
          <w:rFonts w:ascii="Arial" w:hAnsi="Arial"/>
          <w:lang w:val="en-GB"/>
        </w:rPr>
        <w:t xml:space="preserve"> Group members shall react to the presence detection in any group member’s range of sight.</w:t>
      </w:r>
    </w:p>
    <w:p w:rsidR="00EB664A" w:rsidRPr="00714E2D" w:rsidRDefault="001918A2" w:rsidP="008F5468">
      <w:pPr>
        <w:pStyle w:val="Header"/>
        <w:numPr>
          <w:ilvl w:val="0"/>
          <w:numId w:val="8"/>
        </w:numPr>
        <w:tabs>
          <w:tab w:val="clear" w:pos="360"/>
          <w:tab w:val="clear" w:pos="4986"/>
          <w:tab w:val="clear" w:pos="9972"/>
          <w:tab w:val="num" w:pos="720"/>
        </w:tabs>
        <w:spacing w:after="120"/>
        <w:ind w:left="714" w:hanging="357"/>
        <w:rPr>
          <w:rFonts w:ascii="Arial" w:hAnsi="Arial"/>
          <w:lang w:val="en-GB"/>
        </w:rPr>
      </w:pPr>
      <w:r w:rsidRPr="00714E2D">
        <w:rPr>
          <w:rFonts w:ascii="Arial" w:hAnsi="Arial"/>
          <w:lang w:val="en-GB"/>
        </w:rPr>
        <w:t>Dimming down for energy saving</w:t>
      </w:r>
      <w:r w:rsidR="00EB664A" w:rsidRPr="00714E2D">
        <w:rPr>
          <w:rFonts w:ascii="Arial" w:hAnsi="Arial"/>
          <w:lang w:val="en-GB"/>
        </w:rPr>
        <w:t>:</w:t>
      </w:r>
      <w:r w:rsidR="00EB664A" w:rsidRPr="00714E2D">
        <w:rPr>
          <w:rFonts w:ascii="Arial" w:hAnsi="Arial"/>
          <w:lang w:val="en-GB"/>
        </w:rPr>
        <w:br/>
        <w:t xml:space="preserve">The sensor integrated in the luminaire shall initiate the automatic reduction in illumination of the area after a </w:t>
      </w:r>
      <w:r w:rsidR="003F0CB0" w:rsidRPr="00714E2D">
        <w:rPr>
          <w:rFonts w:ascii="Arial" w:hAnsi="Arial"/>
          <w:lang w:val="en-GB"/>
        </w:rPr>
        <w:t xml:space="preserve">timeout </w:t>
      </w:r>
      <w:r w:rsidR="00EB664A" w:rsidRPr="00714E2D">
        <w:rPr>
          <w:rFonts w:ascii="Arial" w:hAnsi="Arial"/>
          <w:lang w:val="en-GB"/>
        </w:rPr>
        <w:t xml:space="preserve">period of non-occupancy (absence). </w:t>
      </w:r>
      <w:r w:rsidR="00BE0018" w:rsidRPr="00714E2D">
        <w:rPr>
          <w:rFonts w:ascii="Arial" w:hAnsi="Arial"/>
          <w:lang w:val="en-GB"/>
        </w:rPr>
        <w:t>A l</w:t>
      </w:r>
      <w:r w:rsidR="00EB664A" w:rsidRPr="00714E2D">
        <w:rPr>
          <w:rFonts w:ascii="Arial" w:hAnsi="Arial"/>
          <w:lang w:val="en-GB"/>
        </w:rPr>
        <w:t xml:space="preserve">uminaire </w:t>
      </w:r>
      <w:r w:rsidR="00BE0018" w:rsidRPr="00714E2D">
        <w:rPr>
          <w:rFonts w:ascii="Arial" w:hAnsi="Arial"/>
          <w:lang w:val="en-GB"/>
        </w:rPr>
        <w:t xml:space="preserve">shall dim the light output to the defined level </w:t>
      </w:r>
      <w:r w:rsidR="00EB664A" w:rsidRPr="00714E2D">
        <w:rPr>
          <w:rFonts w:ascii="Arial" w:hAnsi="Arial"/>
          <w:lang w:val="en-GB"/>
        </w:rPr>
        <w:t xml:space="preserve">during </w:t>
      </w:r>
      <w:r w:rsidR="00BE0018" w:rsidRPr="00714E2D">
        <w:rPr>
          <w:rFonts w:ascii="Arial" w:hAnsi="Arial"/>
          <w:lang w:val="en-GB"/>
        </w:rPr>
        <w:t>a</w:t>
      </w:r>
      <w:r w:rsidR="00EB664A" w:rsidRPr="00714E2D">
        <w:rPr>
          <w:rFonts w:ascii="Arial" w:hAnsi="Arial"/>
          <w:lang w:val="en-GB"/>
        </w:rPr>
        <w:t xml:space="preserve"> set fade time.</w:t>
      </w:r>
    </w:p>
    <w:p w:rsidR="00E9744A" w:rsidRPr="00714E2D" w:rsidRDefault="001918A2" w:rsidP="00190B9C">
      <w:pPr>
        <w:pStyle w:val="Header"/>
        <w:numPr>
          <w:ilvl w:val="0"/>
          <w:numId w:val="8"/>
        </w:numPr>
        <w:tabs>
          <w:tab w:val="clear" w:pos="360"/>
          <w:tab w:val="clear" w:pos="4986"/>
          <w:tab w:val="clear" w:pos="9972"/>
          <w:tab w:val="num" w:pos="720"/>
        </w:tabs>
        <w:spacing w:after="120"/>
        <w:ind w:left="714" w:hanging="357"/>
        <w:rPr>
          <w:rFonts w:ascii="Arial" w:hAnsi="Arial" w:cs="Arial"/>
          <w:lang w:val="en-GB"/>
        </w:rPr>
      </w:pPr>
      <w:r w:rsidRPr="00714E2D">
        <w:rPr>
          <w:rFonts w:ascii="Arial" w:hAnsi="Arial"/>
          <w:lang w:val="en-GB"/>
        </w:rPr>
        <w:t>T</w:t>
      </w:r>
      <w:r w:rsidR="00EB664A" w:rsidRPr="00714E2D">
        <w:rPr>
          <w:rFonts w:ascii="Arial" w:hAnsi="Arial"/>
          <w:lang w:val="en-GB"/>
        </w:rPr>
        <w:t>he light levels and time</w:t>
      </w:r>
      <w:r w:rsidR="00BE0018" w:rsidRPr="00714E2D">
        <w:rPr>
          <w:rFonts w:ascii="Arial" w:hAnsi="Arial"/>
          <w:lang w:val="en-GB"/>
        </w:rPr>
        <w:t>out</w:t>
      </w:r>
      <w:r w:rsidR="00EB664A" w:rsidRPr="00714E2D">
        <w:rPr>
          <w:rFonts w:ascii="Arial" w:hAnsi="Arial"/>
          <w:lang w:val="en-GB"/>
        </w:rPr>
        <w:t xml:space="preserve"> parameters shall be modifiable manually with the mobile application if desired. It shall be also possible to set the luminaire not to switch the light off at any time, but to retain the minimum level indefinitely in case of prolonged absence.</w:t>
      </w:r>
      <w:r w:rsidR="0089667A">
        <w:rPr>
          <w:rFonts w:ascii="Arial" w:hAnsi="Arial"/>
          <w:lang w:val="en-GB"/>
        </w:rPr>
        <w:t xml:space="preserve"> </w:t>
      </w:r>
      <w:r w:rsidR="00E9744A" w:rsidRPr="00714E2D">
        <w:rPr>
          <w:rFonts w:ascii="Arial" w:hAnsi="Arial"/>
          <w:lang w:val="en-GB"/>
        </w:rPr>
        <w:t>T</w:t>
      </w:r>
      <w:r w:rsidR="006415B8" w:rsidRPr="00714E2D">
        <w:rPr>
          <w:rFonts w:ascii="Arial" w:hAnsi="Arial"/>
          <w:lang w:val="en-GB"/>
        </w:rPr>
        <w:t xml:space="preserve">he </w:t>
      </w:r>
      <w:r w:rsidR="004C679B" w:rsidRPr="00714E2D">
        <w:rPr>
          <w:rFonts w:ascii="Arial" w:hAnsi="Arial"/>
          <w:u w:val="single"/>
          <w:lang w:val="en-GB"/>
        </w:rPr>
        <w:t>default</w:t>
      </w:r>
      <w:r w:rsidR="006415B8" w:rsidRPr="00714E2D">
        <w:rPr>
          <w:rFonts w:ascii="Arial" w:hAnsi="Arial"/>
          <w:lang w:val="en-GB"/>
        </w:rPr>
        <w:t xml:space="preserve"> </w:t>
      </w:r>
      <w:r w:rsidR="00781223" w:rsidRPr="00714E2D">
        <w:rPr>
          <w:rFonts w:ascii="Arial" w:hAnsi="Arial"/>
          <w:lang w:val="en-GB"/>
        </w:rPr>
        <w:t>preset</w:t>
      </w:r>
      <w:r w:rsidR="006415B8" w:rsidRPr="00714E2D">
        <w:rPr>
          <w:rFonts w:ascii="Arial" w:hAnsi="Arial"/>
          <w:lang w:val="en-GB"/>
        </w:rPr>
        <w:t xml:space="preserve">, </w:t>
      </w:r>
      <w:r w:rsidR="004C679B" w:rsidRPr="00714E2D">
        <w:rPr>
          <w:rFonts w:ascii="Arial" w:hAnsi="Arial"/>
          <w:lang w:val="en-GB"/>
        </w:rPr>
        <w:t>parameter values shall be the following</w:t>
      </w:r>
      <w:r w:rsidR="00AF5776" w:rsidRPr="00714E2D">
        <w:rPr>
          <w:rFonts w:ascii="Arial" w:hAnsi="Arial"/>
          <w:lang w:val="en-GB"/>
        </w:rPr>
        <w:t xml:space="preserve"> for the </w:t>
      </w:r>
      <w:r w:rsidR="00E9744A" w:rsidRPr="00714E2D">
        <w:rPr>
          <w:rFonts w:ascii="Arial" w:hAnsi="Arial"/>
          <w:lang w:val="en-GB"/>
        </w:rPr>
        <w:t xml:space="preserve">ActiveAhead solution from the </w:t>
      </w:r>
      <w:r w:rsidR="0089667A">
        <w:rPr>
          <w:rFonts w:ascii="Arial" w:hAnsi="Arial"/>
          <w:lang w:val="en-GB"/>
        </w:rPr>
        <w:t xml:space="preserve">Control Unit </w:t>
      </w:r>
      <w:r w:rsidR="00E9744A" w:rsidRPr="00714E2D">
        <w:rPr>
          <w:rFonts w:ascii="Arial" w:hAnsi="Arial"/>
          <w:lang w:val="en-GB"/>
        </w:rPr>
        <w:t xml:space="preserve">firmware version 1.5 onwards. The default parameters for the previous versions </w:t>
      </w:r>
      <w:r w:rsidRPr="00714E2D">
        <w:rPr>
          <w:rFonts w:ascii="Arial" w:hAnsi="Arial"/>
          <w:lang w:val="en-GB"/>
        </w:rPr>
        <w:t xml:space="preserve">and default value background information </w:t>
      </w:r>
      <w:r w:rsidR="00E9744A" w:rsidRPr="00714E2D">
        <w:rPr>
          <w:rFonts w:ascii="Arial" w:hAnsi="Arial"/>
          <w:lang w:val="en-GB"/>
        </w:rPr>
        <w:t>a</w:t>
      </w:r>
      <w:r w:rsidR="0089667A">
        <w:rPr>
          <w:rFonts w:ascii="Arial" w:hAnsi="Arial"/>
          <w:lang w:val="en-GB"/>
        </w:rPr>
        <w:t>re explained in the ActiveAhead</w:t>
      </w:r>
      <w:r w:rsidR="00E9744A" w:rsidRPr="00714E2D">
        <w:rPr>
          <w:rFonts w:ascii="Arial" w:hAnsi="Arial"/>
          <w:lang w:val="en-GB"/>
        </w:rPr>
        <w:t xml:space="preserve"> Self-Learning Solution - System Description document available through Helv</w:t>
      </w:r>
      <w:r w:rsidR="0089667A">
        <w:rPr>
          <w:rFonts w:ascii="Arial" w:hAnsi="Arial"/>
          <w:lang w:val="en-GB"/>
        </w:rPr>
        <w:t>ar sales and technical support.</w:t>
      </w:r>
    </w:p>
    <w:p w:rsidR="004C679B" w:rsidRPr="00714E2D" w:rsidRDefault="004C679B" w:rsidP="00190B9C">
      <w:pPr>
        <w:pStyle w:val="Header"/>
        <w:tabs>
          <w:tab w:val="clear" w:pos="4986"/>
          <w:tab w:val="clear" w:pos="9972"/>
        </w:tabs>
        <w:spacing w:after="120"/>
        <w:ind w:left="357"/>
        <w:rPr>
          <w:rFonts w:ascii="Arial" w:hAnsi="Arial" w:cs="Arial"/>
          <w:lang w:val="en-GB"/>
        </w:rPr>
      </w:pPr>
    </w:p>
    <w:p w:rsidR="004C679B" w:rsidRPr="00714E2D" w:rsidRDefault="004C679B" w:rsidP="004C679B">
      <w:pPr>
        <w:pStyle w:val="Header"/>
        <w:tabs>
          <w:tab w:val="clear" w:pos="4986"/>
          <w:tab w:val="clear" w:pos="9972"/>
        </w:tabs>
        <w:spacing w:after="120"/>
        <w:ind w:left="714"/>
        <w:rPr>
          <w:rFonts w:ascii="Arial" w:hAnsi="Arial"/>
          <w:lang w:val="en-GB"/>
        </w:rPr>
      </w:pPr>
      <w:r w:rsidRPr="00714E2D">
        <w:rPr>
          <w:rFonts w:ascii="Arial" w:hAnsi="Arial"/>
          <w:lang w:val="en-GB"/>
        </w:rPr>
        <w:t>Light levels in different states:</w:t>
      </w:r>
    </w:p>
    <w:p w:rsidR="004C679B" w:rsidRPr="00714E2D" w:rsidRDefault="0089667A" w:rsidP="004C679B">
      <w:pPr>
        <w:pStyle w:val="ListParagraph"/>
        <w:numPr>
          <w:ilvl w:val="1"/>
          <w:numId w:val="19"/>
        </w:numPr>
        <w:rPr>
          <w:rFonts w:ascii="Arial" w:hAnsi="Arial"/>
          <w:color w:val="000000"/>
          <w:lang w:val="en-GB"/>
        </w:rPr>
      </w:pPr>
      <w:r>
        <w:rPr>
          <w:rFonts w:ascii="Arial" w:hAnsi="Arial"/>
          <w:color w:val="000000"/>
          <w:lang w:val="en-GB"/>
        </w:rPr>
        <w:t>Occupied</w:t>
      </w:r>
      <w:r w:rsidR="006415B8" w:rsidRPr="00714E2D">
        <w:rPr>
          <w:rFonts w:ascii="Arial" w:hAnsi="Arial"/>
          <w:color w:val="000000"/>
          <w:lang w:val="en-GB"/>
        </w:rPr>
        <w:t>: 8</w:t>
      </w:r>
      <w:r w:rsidR="00781223" w:rsidRPr="00714E2D">
        <w:rPr>
          <w:rFonts w:ascii="Arial" w:hAnsi="Arial"/>
          <w:color w:val="000000"/>
          <w:lang w:val="en-GB"/>
        </w:rPr>
        <w:t>5</w:t>
      </w:r>
      <w:r w:rsidR="004C679B" w:rsidRPr="00714E2D">
        <w:rPr>
          <w:rFonts w:ascii="Arial" w:hAnsi="Arial"/>
          <w:color w:val="000000"/>
          <w:lang w:val="en-GB"/>
        </w:rPr>
        <w:t xml:space="preserve"> %</w:t>
      </w:r>
    </w:p>
    <w:p w:rsidR="004C679B" w:rsidRPr="00714E2D" w:rsidRDefault="00E9744A" w:rsidP="004C679B">
      <w:pPr>
        <w:pStyle w:val="ListParagraph"/>
        <w:numPr>
          <w:ilvl w:val="1"/>
          <w:numId w:val="19"/>
        </w:numPr>
        <w:rPr>
          <w:rFonts w:ascii="Arial" w:hAnsi="Arial"/>
          <w:color w:val="000000"/>
          <w:lang w:val="en-GB"/>
        </w:rPr>
      </w:pPr>
      <w:r w:rsidRPr="00714E2D">
        <w:rPr>
          <w:rFonts w:ascii="Arial" w:hAnsi="Arial"/>
          <w:color w:val="000000"/>
          <w:lang w:val="en-GB"/>
        </w:rPr>
        <w:t>Power save</w:t>
      </w:r>
      <w:r w:rsidR="004C679B" w:rsidRPr="00714E2D">
        <w:rPr>
          <w:rFonts w:ascii="Arial" w:hAnsi="Arial"/>
          <w:color w:val="000000"/>
          <w:lang w:val="en-GB"/>
        </w:rPr>
        <w:t xml:space="preserve">: </w:t>
      </w:r>
      <w:r w:rsidRPr="00714E2D">
        <w:rPr>
          <w:rFonts w:ascii="Arial" w:hAnsi="Arial"/>
          <w:color w:val="000000"/>
          <w:lang w:val="en-GB"/>
        </w:rPr>
        <w:t>2</w:t>
      </w:r>
      <w:r w:rsidR="006415B8" w:rsidRPr="00714E2D">
        <w:rPr>
          <w:rFonts w:ascii="Arial" w:hAnsi="Arial"/>
          <w:color w:val="000000"/>
          <w:lang w:val="en-GB"/>
        </w:rPr>
        <w:t>0</w:t>
      </w:r>
      <w:r w:rsidR="004C679B" w:rsidRPr="00714E2D">
        <w:rPr>
          <w:rFonts w:ascii="Arial" w:hAnsi="Arial"/>
          <w:color w:val="000000"/>
          <w:lang w:val="en-GB"/>
        </w:rPr>
        <w:t xml:space="preserve"> %</w:t>
      </w:r>
    </w:p>
    <w:p w:rsidR="004C679B" w:rsidRPr="00714E2D" w:rsidRDefault="005F0581" w:rsidP="004C679B">
      <w:pPr>
        <w:pStyle w:val="ListParagraph"/>
        <w:numPr>
          <w:ilvl w:val="1"/>
          <w:numId w:val="19"/>
        </w:numPr>
        <w:rPr>
          <w:rFonts w:ascii="Arial" w:hAnsi="Arial"/>
          <w:color w:val="000000"/>
          <w:lang w:val="en-GB"/>
        </w:rPr>
      </w:pPr>
      <w:r w:rsidRPr="00714E2D">
        <w:rPr>
          <w:rFonts w:ascii="Arial" w:hAnsi="Arial"/>
          <w:color w:val="000000"/>
          <w:lang w:val="en-GB"/>
        </w:rPr>
        <w:t>Minimum</w:t>
      </w:r>
      <w:r w:rsidR="006415B8" w:rsidRPr="00714E2D">
        <w:rPr>
          <w:rFonts w:ascii="Arial" w:hAnsi="Arial"/>
          <w:color w:val="000000"/>
          <w:lang w:val="en-GB"/>
        </w:rPr>
        <w:t>: 0</w:t>
      </w:r>
      <w:r w:rsidR="004C679B" w:rsidRPr="00714E2D">
        <w:rPr>
          <w:rFonts w:ascii="Arial" w:hAnsi="Arial"/>
          <w:color w:val="000000"/>
          <w:lang w:val="en-GB"/>
        </w:rPr>
        <w:t xml:space="preserve"> %</w:t>
      </w:r>
    </w:p>
    <w:p w:rsidR="004C679B" w:rsidRPr="00714E2D" w:rsidRDefault="006415B8" w:rsidP="004C679B">
      <w:pPr>
        <w:ind w:left="720"/>
        <w:rPr>
          <w:rFonts w:ascii="Arial" w:hAnsi="Arial"/>
          <w:color w:val="000000"/>
          <w:lang w:val="en-GB"/>
        </w:rPr>
      </w:pPr>
      <w:r w:rsidRPr="00714E2D">
        <w:rPr>
          <w:rFonts w:ascii="Arial" w:hAnsi="Arial"/>
          <w:color w:val="000000"/>
          <w:lang w:val="en-GB"/>
        </w:rPr>
        <w:t xml:space="preserve">Occupancy timeout: </w:t>
      </w:r>
      <w:r w:rsidR="0089667A">
        <w:rPr>
          <w:rFonts w:ascii="Arial" w:hAnsi="Arial"/>
          <w:color w:val="000000"/>
          <w:lang w:val="en-GB"/>
        </w:rPr>
        <w:t>4</w:t>
      </w:r>
      <w:r w:rsidRPr="00714E2D">
        <w:rPr>
          <w:rFonts w:ascii="Arial" w:hAnsi="Arial"/>
          <w:color w:val="000000"/>
          <w:lang w:val="en-GB"/>
        </w:rPr>
        <w:t xml:space="preserve"> min</w:t>
      </w:r>
      <w:r w:rsidRPr="00714E2D">
        <w:rPr>
          <w:rFonts w:ascii="Arial" w:hAnsi="Arial"/>
          <w:color w:val="000000"/>
          <w:lang w:val="en-GB"/>
        </w:rPr>
        <w:br/>
      </w:r>
      <w:r w:rsidR="0089667A">
        <w:rPr>
          <w:rFonts w:ascii="Arial" w:hAnsi="Arial"/>
          <w:color w:val="000000"/>
          <w:lang w:val="en-GB"/>
        </w:rPr>
        <w:t xml:space="preserve">Transition </w:t>
      </w:r>
      <w:r w:rsidRPr="00714E2D">
        <w:rPr>
          <w:rFonts w:ascii="Arial" w:hAnsi="Arial"/>
          <w:color w:val="000000"/>
          <w:lang w:val="en-GB"/>
        </w:rPr>
        <w:t xml:space="preserve">timeout: </w:t>
      </w:r>
      <w:r w:rsidR="0089667A">
        <w:rPr>
          <w:rFonts w:ascii="Arial" w:hAnsi="Arial"/>
          <w:color w:val="000000"/>
          <w:lang w:val="en-GB"/>
        </w:rPr>
        <w:t>5</w:t>
      </w:r>
      <w:r w:rsidR="0064243C">
        <w:rPr>
          <w:rFonts w:ascii="Arial" w:hAnsi="Arial"/>
          <w:color w:val="000000"/>
          <w:lang w:val="en-GB"/>
        </w:rPr>
        <w:t xml:space="preserve"> </w:t>
      </w:r>
      <w:r w:rsidR="004C679B" w:rsidRPr="00714E2D">
        <w:rPr>
          <w:rFonts w:ascii="Arial" w:hAnsi="Arial"/>
          <w:color w:val="000000"/>
          <w:lang w:val="en-GB"/>
        </w:rPr>
        <w:t>min</w:t>
      </w:r>
    </w:p>
    <w:p w:rsidR="004C679B" w:rsidRPr="00714E2D" w:rsidRDefault="0089667A" w:rsidP="004C679B">
      <w:pPr>
        <w:ind w:left="720"/>
        <w:rPr>
          <w:rFonts w:ascii="Arial" w:hAnsi="Arial"/>
          <w:color w:val="000000"/>
          <w:lang w:val="en-GB"/>
        </w:rPr>
      </w:pPr>
      <w:r>
        <w:rPr>
          <w:rFonts w:ascii="Arial" w:hAnsi="Arial"/>
          <w:color w:val="000000"/>
          <w:lang w:val="en-GB"/>
        </w:rPr>
        <w:t>Fade-</w:t>
      </w:r>
      <w:r w:rsidR="00E9744A" w:rsidRPr="00714E2D">
        <w:rPr>
          <w:rFonts w:ascii="Arial" w:hAnsi="Arial"/>
          <w:color w:val="000000"/>
          <w:lang w:val="en-GB"/>
        </w:rPr>
        <w:t xml:space="preserve">up </w:t>
      </w:r>
      <w:r w:rsidR="006415B8" w:rsidRPr="00714E2D">
        <w:rPr>
          <w:rFonts w:ascii="Arial" w:hAnsi="Arial"/>
          <w:color w:val="000000"/>
          <w:lang w:val="en-GB"/>
        </w:rPr>
        <w:t xml:space="preserve">time: </w:t>
      </w:r>
      <w:r w:rsidR="00E9744A" w:rsidRPr="00714E2D">
        <w:rPr>
          <w:rFonts w:ascii="Arial" w:hAnsi="Arial"/>
          <w:color w:val="000000"/>
          <w:lang w:val="en-GB"/>
        </w:rPr>
        <w:t>1</w:t>
      </w:r>
      <w:r>
        <w:rPr>
          <w:rFonts w:ascii="Arial" w:hAnsi="Arial"/>
          <w:color w:val="000000"/>
          <w:lang w:val="en-GB"/>
        </w:rPr>
        <w:t xml:space="preserve"> s</w:t>
      </w:r>
      <w:r>
        <w:rPr>
          <w:rFonts w:ascii="Arial" w:hAnsi="Arial"/>
          <w:color w:val="000000"/>
          <w:lang w:val="en-GB"/>
        </w:rPr>
        <w:br/>
        <w:t>Fade-</w:t>
      </w:r>
      <w:r w:rsidR="00E9744A" w:rsidRPr="00714E2D">
        <w:rPr>
          <w:rFonts w:ascii="Arial" w:hAnsi="Arial"/>
          <w:color w:val="000000"/>
          <w:lang w:val="en-GB"/>
        </w:rPr>
        <w:t xml:space="preserve">down </w:t>
      </w:r>
      <w:r w:rsidR="006415B8" w:rsidRPr="00714E2D">
        <w:rPr>
          <w:rFonts w:ascii="Arial" w:hAnsi="Arial"/>
          <w:color w:val="000000"/>
          <w:lang w:val="en-GB"/>
        </w:rPr>
        <w:t xml:space="preserve">time: </w:t>
      </w:r>
      <w:r w:rsidR="00E9744A" w:rsidRPr="00714E2D">
        <w:rPr>
          <w:rFonts w:ascii="Arial" w:hAnsi="Arial"/>
          <w:color w:val="000000"/>
          <w:lang w:val="en-GB"/>
        </w:rPr>
        <w:t xml:space="preserve">60 </w:t>
      </w:r>
      <w:r w:rsidR="004C679B" w:rsidRPr="00714E2D">
        <w:rPr>
          <w:rFonts w:ascii="Arial" w:hAnsi="Arial"/>
          <w:color w:val="000000"/>
          <w:lang w:val="en-GB"/>
        </w:rPr>
        <w:t>s</w:t>
      </w:r>
    </w:p>
    <w:p w:rsidR="0089667A" w:rsidRPr="00714E2D" w:rsidRDefault="00781223" w:rsidP="0089667A">
      <w:pPr>
        <w:ind w:left="720"/>
        <w:rPr>
          <w:rFonts w:ascii="Arial" w:hAnsi="Arial"/>
          <w:color w:val="000000"/>
          <w:lang w:val="en-GB"/>
        </w:rPr>
      </w:pPr>
      <w:r w:rsidRPr="00714E2D">
        <w:rPr>
          <w:rFonts w:ascii="Arial" w:hAnsi="Arial"/>
          <w:color w:val="000000"/>
          <w:lang w:val="en-GB"/>
        </w:rPr>
        <w:t>Daylight harvesting: On</w:t>
      </w:r>
      <w:r w:rsidR="0089667A">
        <w:rPr>
          <w:rFonts w:ascii="Arial" w:hAnsi="Arial"/>
          <w:color w:val="000000"/>
          <w:lang w:val="en-GB"/>
        </w:rPr>
        <w:br/>
        <w:t>Minimum daylight harvesting dimming level: 20 %</w:t>
      </w:r>
    </w:p>
    <w:p w:rsidR="00524412" w:rsidRPr="00714E2D" w:rsidRDefault="00524412" w:rsidP="001D5C50">
      <w:pPr>
        <w:pStyle w:val="Heading2"/>
        <w:rPr>
          <w:lang w:val="en-GB"/>
        </w:rPr>
      </w:pPr>
      <w:r w:rsidRPr="00714E2D">
        <w:rPr>
          <w:lang w:val="en-GB"/>
        </w:rPr>
        <w:t>Resetting</w:t>
      </w:r>
    </w:p>
    <w:p w:rsidR="00524412" w:rsidRPr="00714E2D" w:rsidRDefault="00524412" w:rsidP="008F5468">
      <w:pPr>
        <w:numPr>
          <w:ilvl w:val="0"/>
          <w:numId w:val="9"/>
        </w:numPr>
        <w:tabs>
          <w:tab w:val="clear" w:pos="360"/>
          <w:tab w:val="num" w:pos="720"/>
        </w:tabs>
        <w:spacing w:after="120" w:line="240" w:lineRule="auto"/>
        <w:ind w:left="714" w:hanging="357"/>
        <w:rPr>
          <w:rFonts w:ascii="Arial" w:hAnsi="Arial"/>
          <w:lang w:val="en-GB"/>
        </w:rPr>
      </w:pPr>
      <w:r w:rsidRPr="00714E2D">
        <w:rPr>
          <w:rFonts w:ascii="Arial" w:hAnsi="Arial"/>
          <w:lang w:val="en-GB"/>
        </w:rPr>
        <w:t>It shall be possible to reset a single luminaire</w:t>
      </w:r>
      <w:r w:rsidR="00714E2D" w:rsidRPr="00714E2D">
        <w:rPr>
          <w:rFonts w:ascii="Arial" w:hAnsi="Arial"/>
          <w:lang w:val="en-GB"/>
        </w:rPr>
        <w:t>, group of luminaires or a network of luminaires</w:t>
      </w:r>
      <w:r w:rsidRPr="00714E2D">
        <w:rPr>
          <w:rFonts w:ascii="Arial" w:hAnsi="Arial"/>
          <w:lang w:val="en-GB"/>
        </w:rPr>
        <w:t xml:space="preserve"> by </w:t>
      </w:r>
      <w:r w:rsidR="00714E2D" w:rsidRPr="00714E2D">
        <w:rPr>
          <w:rFonts w:ascii="Arial" w:hAnsi="Arial"/>
          <w:lang w:val="en-GB"/>
        </w:rPr>
        <w:t xml:space="preserve">using the ActiveAhead </w:t>
      </w:r>
      <w:r w:rsidR="0089667A">
        <w:rPr>
          <w:rFonts w:ascii="Arial" w:hAnsi="Arial"/>
          <w:lang w:val="en-GB"/>
        </w:rPr>
        <w:t>mobile a</w:t>
      </w:r>
      <w:r w:rsidR="00E9744A" w:rsidRPr="00714E2D">
        <w:rPr>
          <w:rFonts w:ascii="Arial" w:hAnsi="Arial"/>
          <w:lang w:val="en-GB"/>
        </w:rPr>
        <w:t>pp</w:t>
      </w:r>
      <w:r w:rsidR="00714E2D" w:rsidRPr="00714E2D">
        <w:rPr>
          <w:rFonts w:ascii="Arial" w:hAnsi="Arial"/>
          <w:lang w:val="en-GB"/>
        </w:rPr>
        <w:t>.</w:t>
      </w:r>
    </w:p>
    <w:p w:rsidR="00524412" w:rsidRPr="00714E2D" w:rsidRDefault="00524412" w:rsidP="00524412">
      <w:pPr>
        <w:pStyle w:val="Heading2"/>
        <w:rPr>
          <w:lang w:val="en-GB"/>
        </w:rPr>
      </w:pPr>
      <w:r w:rsidRPr="00714E2D">
        <w:rPr>
          <w:lang w:val="en-GB"/>
        </w:rPr>
        <w:lastRenderedPageBreak/>
        <w:t>interruptions</w:t>
      </w:r>
    </w:p>
    <w:p w:rsidR="00524412" w:rsidRPr="00714E2D" w:rsidRDefault="00524412" w:rsidP="008F5468">
      <w:pPr>
        <w:pStyle w:val="ListParagraph"/>
        <w:numPr>
          <w:ilvl w:val="0"/>
          <w:numId w:val="14"/>
        </w:numPr>
        <w:spacing w:after="120" w:line="240" w:lineRule="auto"/>
        <w:ind w:left="714" w:hanging="357"/>
        <w:contextualSpacing w:val="0"/>
        <w:rPr>
          <w:rFonts w:ascii="Arial" w:hAnsi="Arial"/>
          <w:lang w:val="en-GB"/>
        </w:rPr>
      </w:pPr>
      <w:r w:rsidRPr="00714E2D">
        <w:rPr>
          <w:rFonts w:ascii="Arial" w:hAnsi="Arial"/>
          <w:lang w:val="en-GB"/>
        </w:rPr>
        <w:t>The recovery from a power interruption shall be deterministic. The luminaire shall continue as if no interruption had occurred, that is maintain the parameters as they were prior to the interruption.</w:t>
      </w:r>
    </w:p>
    <w:p w:rsidR="00F81DBE" w:rsidRPr="00714E2D" w:rsidRDefault="00F81DBE" w:rsidP="00F81DBE">
      <w:pPr>
        <w:pStyle w:val="ListParagraph"/>
        <w:numPr>
          <w:ilvl w:val="0"/>
          <w:numId w:val="14"/>
        </w:numPr>
        <w:spacing w:after="120" w:line="240" w:lineRule="auto"/>
        <w:ind w:left="714" w:hanging="357"/>
        <w:contextualSpacing w:val="0"/>
        <w:rPr>
          <w:rFonts w:ascii="Arial" w:hAnsi="Arial"/>
          <w:lang w:val="en-GB"/>
        </w:rPr>
      </w:pPr>
      <w:r w:rsidRPr="00714E2D">
        <w:rPr>
          <w:rFonts w:ascii="Arial" w:hAnsi="Arial"/>
          <w:lang w:val="en-GB"/>
        </w:rPr>
        <w:t>A sensor failure in a luminaire shall m</w:t>
      </w:r>
      <w:r w:rsidR="001D7724" w:rsidRPr="00714E2D">
        <w:rPr>
          <w:rFonts w:ascii="Arial" w:hAnsi="Arial"/>
          <w:lang w:val="en-GB"/>
        </w:rPr>
        <w:t xml:space="preserve">ean that the </w:t>
      </w:r>
      <w:r w:rsidR="0089667A">
        <w:rPr>
          <w:rFonts w:ascii="Arial" w:hAnsi="Arial"/>
          <w:lang w:val="en-GB"/>
        </w:rPr>
        <w:t>wireless networking capable Control U</w:t>
      </w:r>
      <w:r w:rsidR="003260DE" w:rsidRPr="00714E2D">
        <w:rPr>
          <w:rFonts w:ascii="Arial" w:hAnsi="Arial"/>
          <w:lang w:val="en-GB"/>
        </w:rPr>
        <w:t>nit</w:t>
      </w:r>
      <w:r w:rsidR="001D7724" w:rsidRPr="00714E2D">
        <w:rPr>
          <w:rFonts w:ascii="Arial" w:hAnsi="Arial"/>
          <w:lang w:val="en-GB"/>
        </w:rPr>
        <w:t xml:space="preserve"> shall no longer</w:t>
      </w:r>
      <w:r w:rsidRPr="00714E2D">
        <w:rPr>
          <w:rFonts w:ascii="Arial" w:hAnsi="Arial"/>
          <w:lang w:val="en-GB"/>
        </w:rPr>
        <w:t xml:space="preserve"> detect</w:t>
      </w:r>
      <w:r w:rsidR="001D7724" w:rsidRPr="00714E2D">
        <w:rPr>
          <w:rFonts w:ascii="Arial" w:hAnsi="Arial"/>
          <w:lang w:val="en-GB"/>
        </w:rPr>
        <w:t xml:space="preserve"> presence. Such a luminaire shall continue to follow the other luminaires in the network </w:t>
      </w:r>
      <w:r w:rsidR="0089667A">
        <w:rPr>
          <w:rFonts w:ascii="Arial" w:hAnsi="Arial"/>
          <w:lang w:val="en-GB"/>
        </w:rPr>
        <w:t xml:space="preserve">for a period of time </w:t>
      </w:r>
      <w:r w:rsidR="001D7724" w:rsidRPr="00714E2D">
        <w:rPr>
          <w:rFonts w:ascii="Arial" w:hAnsi="Arial"/>
          <w:lang w:val="en-GB"/>
        </w:rPr>
        <w:t>and act according to the learnt parameters.</w:t>
      </w:r>
    </w:p>
    <w:p w:rsidR="00306522" w:rsidRPr="00714E2D" w:rsidRDefault="00306522" w:rsidP="00306522">
      <w:pPr>
        <w:pStyle w:val="ListParagraph"/>
        <w:numPr>
          <w:ilvl w:val="0"/>
          <w:numId w:val="14"/>
        </w:numPr>
        <w:spacing w:after="120" w:line="240" w:lineRule="auto"/>
        <w:contextualSpacing w:val="0"/>
        <w:rPr>
          <w:rFonts w:ascii="Arial" w:hAnsi="Arial"/>
          <w:lang w:val="en-GB"/>
        </w:rPr>
      </w:pPr>
      <w:r w:rsidRPr="00714E2D">
        <w:rPr>
          <w:rFonts w:ascii="Arial" w:hAnsi="Arial"/>
          <w:lang w:val="en-GB"/>
        </w:rPr>
        <w:t xml:space="preserve">In case of </w:t>
      </w:r>
      <w:r w:rsidR="0089667A">
        <w:rPr>
          <w:rFonts w:ascii="Arial" w:hAnsi="Arial"/>
          <w:lang w:val="en-GB"/>
        </w:rPr>
        <w:t>a  wireless networking capable Control U</w:t>
      </w:r>
      <w:r w:rsidRPr="00714E2D">
        <w:rPr>
          <w:rFonts w:ascii="Arial" w:hAnsi="Arial"/>
          <w:lang w:val="en-GB"/>
        </w:rPr>
        <w:t xml:space="preserve">nit failure, the luminaire shall </w:t>
      </w:r>
      <w:r w:rsidR="00812243" w:rsidRPr="00714E2D">
        <w:rPr>
          <w:rFonts w:ascii="Arial" w:hAnsi="Arial"/>
          <w:lang w:val="en-GB"/>
        </w:rPr>
        <w:t>turn the light output to 100 percent</w:t>
      </w:r>
      <w:r w:rsidRPr="00714E2D">
        <w:rPr>
          <w:rFonts w:ascii="Arial" w:hAnsi="Arial"/>
          <w:lang w:val="en-GB"/>
        </w:rPr>
        <w:t xml:space="preserve">. </w:t>
      </w:r>
      <w:r w:rsidR="00BD3E8B" w:rsidRPr="00714E2D">
        <w:rPr>
          <w:rFonts w:ascii="Arial" w:hAnsi="Arial"/>
          <w:lang w:val="en-GB"/>
        </w:rPr>
        <w:t>In case the failure shall be</w:t>
      </w:r>
      <w:r w:rsidR="00781223" w:rsidRPr="00714E2D">
        <w:rPr>
          <w:rFonts w:ascii="Arial" w:hAnsi="Arial"/>
          <w:lang w:val="en-GB"/>
        </w:rPr>
        <w:t xml:space="preserve"> l</w:t>
      </w:r>
      <w:r w:rsidR="00BD3E8B" w:rsidRPr="00714E2D">
        <w:rPr>
          <w:rFonts w:ascii="Arial" w:hAnsi="Arial"/>
          <w:lang w:val="en-GB"/>
        </w:rPr>
        <w:t>imited to the radio transmitter</w:t>
      </w:r>
      <w:r w:rsidR="00781223" w:rsidRPr="00714E2D">
        <w:rPr>
          <w:rFonts w:ascii="Arial" w:hAnsi="Arial"/>
          <w:lang w:val="en-GB"/>
        </w:rPr>
        <w:t xml:space="preserve">, the </w:t>
      </w:r>
      <w:r w:rsidR="00BD3E8B" w:rsidRPr="00714E2D">
        <w:rPr>
          <w:rFonts w:ascii="Arial" w:hAnsi="Arial"/>
          <w:lang w:val="en-GB"/>
        </w:rPr>
        <w:t xml:space="preserve">luminaire shall continue as if no interruption had occurred while the </w:t>
      </w:r>
      <w:r w:rsidR="00781223" w:rsidRPr="00714E2D">
        <w:rPr>
          <w:rFonts w:ascii="Arial" w:hAnsi="Arial"/>
          <w:lang w:val="en-GB"/>
        </w:rPr>
        <w:t xml:space="preserve">other luminaires in the network </w:t>
      </w:r>
      <w:r w:rsidR="00BD3E8B" w:rsidRPr="00714E2D">
        <w:rPr>
          <w:rFonts w:ascii="Arial" w:hAnsi="Arial"/>
          <w:lang w:val="en-GB"/>
        </w:rPr>
        <w:t>shall not be able to receive messages from the luminaire in question. In case the failure shall be limited to the radio receiver, the luminaire shall continue operating as a standalone luminaire while still sending out messages to the other luminaires in the network.</w:t>
      </w:r>
    </w:p>
    <w:p w:rsidR="00306522" w:rsidRPr="00714E2D" w:rsidRDefault="00306522" w:rsidP="00306522">
      <w:pPr>
        <w:pStyle w:val="ListParagraph"/>
        <w:numPr>
          <w:ilvl w:val="0"/>
          <w:numId w:val="14"/>
        </w:numPr>
        <w:spacing w:after="120" w:line="240" w:lineRule="auto"/>
        <w:contextualSpacing w:val="0"/>
        <w:rPr>
          <w:rFonts w:ascii="Arial" w:hAnsi="Arial"/>
          <w:lang w:val="en-GB"/>
        </w:rPr>
      </w:pPr>
      <w:r w:rsidRPr="00714E2D">
        <w:rPr>
          <w:rFonts w:ascii="Arial" w:hAnsi="Arial"/>
          <w:lang w:val="en-GB"/>
        </w:rPr>
        <w:t>In case of a LED driver failure, the luminaire shall be off.</w:t>
      </w:r>
    </w:p>
    <w:p w:rsidR="00F81DBE" w:rsidRPr="00714E2D" w:rsidRDefault="00BE0018" w:rsidP="00F81DBE">
      <w:pPr>
        <w:pStyle w:val="ListParagraph"/>
        <w:numPr>
          <w:ilvl w:val="0"/>
          <w:numId w:val="14"/>
        </w:numPr>
        <w:spacing w:after="120" w:line="240" w:lineRule="auto"/>
        <w:ind w:left="714" w:hanging="357"/>
        <w:contextualSpacing w:val="0"/>
        <w:rPr>
          <w:rFonts w:ascii="Arial" w:hAnsi="Arial"/>
          <w:lang w:val="en-GB"/>
        </w:rPr>
      </w:pPr>
      <w:r w:rsidRPr="00714E2D">
        <w:rPr>
          <w:rFonts w:ascii="Arial" w:hAnsi="Arial"/>
          <w:lang w:val="en-GB"/>
        </w:rPr>
        <w:t xml:space="preserve">In case </w:t>
      </w:r>
      <w:r w:rsidR="00F81DBE" w:rsidRPr="00714E2D">
        <w:rPr>
          <w:rFonts w:ascii="Arial" w:hAnsi="Arial"/>
          <w:lang w:val="en-GB"/>
        </w:rPr>
        <w:t>one of the</w:t>
      </w:r>
      <w:r w:rsidRPr="00714E2D">
        <w:rPr>
          <w:rFonts w:ascii="Arial" w:hAnsi="Arial"/>
          <w:lang w:val="en-GB"/>
        </w:rPr>
        <w:t xml:space="preserve"> luminaire</w:t>
      </w:r>
      <w:r w:rsidR="00F81DBE" w:rsidRPr="00714E2D">
        <w:rPr>
          <w:rFonts w:ascii="Arial" w:hAnsi="Arial"/>
          <w:lang w:val="en-GB"/>
        </w:rPr>
        <w:t>s in the network</w:t>
      </w:r>
      <w:r w:rsidRPr="00714E2D">
        <w:rPr>
          <w:rFonts w:ascii="Arial" w:hAnsi="Arial"/>
          <w:lang w:val="en-GB"/>
        </w:rPr>
        <w:t xml:space="preserve"> </w:t>
      </w:r>
      <w:r w:rsidR="00F81DBE" w:rsidRPr="00714E2D">
        <w:rPr>
          <w:rFonts w:ascii="Arial" w:hAnsi="Arial"/>
          <w:lang w:val="en-GB"/>
        </w:rPr>
        <w:t>fail</w:t>
      </w:r>
      <w:r w:rsidRPr="00714E2D">
        <w:rPr>
          <w:rFonts w:ascii="Arial" w:hAnsi="Arial"/>
          <w:lang w:val="en-GB"/>
        </w:rPr>
        <w:t xml:space="preserve">, the other luminaires in the network shall continue </w:t>
      </w:r>
      <w:r w:rsidR="00F81DBE" w:rsidRPr="00714E2D">
        <w:rPr>
          <w:rFonts w:ascii="Arial" w:hAnsi="Arial"/>
          <w:lang w:val="en-GB"/>
        </w:rPr>
        <w:t>working without interruptions</w:t>
      </w:r>
      <w:r w:rsidR="00BD3E8B" w:rsidRPr="00714E2D">
        <w:rPr>
          <w:rFonts w:ascii="Arial" w:hAnsi="Arial"/>
          <w:lang w:val="en-GB"/>
        </w:rPr>
        <w:t xml:space="preserve">. A possibility </w:t>
      </w:r>
      <w:r w:rsidR="00956007" w:rsidRPr="00714E2D">
        <w:rPr>
          <w:rFonts w:ascii="Arial" w:hAnsi="Arial"/>
          <w:lang w:val="en-GB"/>
        </w:rPr>
        <w:t>shall exist</w:t>
      </w:r>
      <w:r w:rsidR="00BD3E8B" w:rsidRPr="00714E2D">
        <w:rPr>
          <w:rFonts w:ascii="Arial" w:hAnsi="Arial"/>
          <w:lang w:val="en-GB"/>
        </w:rPr>
        <w:t xml:space="preserve"> that the </w:t>
      </w:r>
      <w:r w:rsidR="00956007" w:rsidRPr="00714E2D">
        <w:rPr>
          <w:rFonts w:ascii="Arial" w:hAnsi="Arial"/>
          <w:lang w:val="en-GB"/>
        </w:rPr>
        <w:t>failed luminaire shall create a disconnect in the mesh network; thus, dividing the network in to multiple networks. In such a case, the networks shall each operate independently</w:t>
      </w:r>
      <w:r w:rsidR="00BD3E8B" w:rsidRPr="00714E2D">
        <w:rPr>
          <w:rFonts w:ascii="Arial" w:hAnsi="Arial"/>
          <w:lang w:val="en-GB"/>
        </w:rPr>
        <w:t>.</w:t>
      </w:r>
    </w:p>
    <w:p w:rsidR="009824D6" w:rsidRPr="00714E2D" w:rsidRDefault="009824D6" w:rsidP="009824D6">
      <w:pPr>
        <w:pStyle w:val="Heading2"/>
        <w:rPr>
          <w:lang w:val="en-GB"/>
        </w:rPr>
      </w:pPr>
      <w:r w:rsidRPr="00714E2D">
        <w:rPr>
          <w:lang w:val="en-GB"/>
        </w:rPr>
        <w:t>eMERGENCY LIGHTING</w:t>
      </w:r>
    </w:p>
    <w:p w:rsidR="009824D6" w:rsidRPr="00714E2D" w:rsidRDefault="009824D6" w:rsidP="009824D6">
      <w:pPr>
        <w:pStyle w:val="ListParagraph"/>
        <w:numPr>
          <w:ilvl w:val="0"/>
          <w:numId w:val="28"/>
        </w:numPr>
        <w:spacing w:after="120" w:line="240" w:lineRule="auto"/>
        <w:contextualSpacing w:val="0"/>
        <w:rPr>
          <w:rFonts w:ascii="Arial" w:hAnsi="Arial"/>
          <w:lang w:val="en-GB"/>
        </w:rPr>
      </w:pPr>
      <w:r w:rsidRPr="00714E2D">
        <w:rPr>
          <w:rFonts w:ascii="Arial" w:hAnsi="Arial"/>
          <w:lang w:val="en-GB"/>
        </w:rPr>
        <w:t>ActiveAhead 1.0 shall operate within regular luminaire use cases, i.e. it excludes luminaires that also functions as emergency lighting (i.e. luminaires that have mains to battery switch-over and need to move to highest light level overriding any sensor input data)</w:t>
      </w:r>
      <w:r w:rsidR="00F973FD" w:rsidRPr="00714E2D">
        <w:rPr>
          <w:rFonts w:ascii="Arial" w:hAnsi="Arial"/>
          <w:lang w:val="en-GB"/>
        </w:rPr>
        <w:t>.</w:t>
      </w:r>
    </w:p>
    <w:p w:rsidR="001A0775" w:rsidRPr="00714E2D" w:rsidRDefault="001A0775" w:rsidP="001A0775">
      <w:pPr>
        <w:pStyle w:val="Heading2"/>
        <w:rPr>
          <w:lang w:val="en-GB"/>
        </w:rPr>
      </w:pPr>
      <w:r w:rsidRPr="00714E2D">
        <w:rPr>
          <w:lang w:val="en-GB"/>
        </w:rPr>
        <w:t>Distance and Height of luminaires installed</w:t>
      </w:r>
    </w:p>
    <w:p w:rsidR="001A0775" w:rsidRPr="00714E2D" w:rsidRDefault="001A0775" w:rsidP="001A0775">
      <w:pPr>
        <w:pStyle w:val="ListParagraph"/>
        <w:numPr>
          <w:ilvl w:val="0"/>
          <w:numId w:val="29"/>
        </w:numPr>
        <w:spacing w:after="120" w:line="240" w:lineRule="auto"/>
        <w:contextualSpacing w:val="0"/>
        <w:rPr>
          <w:rFonts w:ascii="Arial" w:hAnsi="Arial"/>
          <w:lang w:val="en-GB"/>
        </w:rPr>
      </w:pPr>
      <w:r w:rsidRPr="00714E2D">
        <w:rPr>
          <w:rFonts w:ascii="Arial" w:hAnsi="Arial"/>
          <w:lang w:val="en-GB"/>
        </w:rPr>
        <w:t>In order to achieve highest comfort and/or e</w:t>
      </w:r>
      <w:r w:rsidR="00F973FD" w:rsidRPr="00714E2D">
        <w:rPr>
          <w:rFonts w:ascii="Arial" w:hAnsi="Arial"/>
          <w:lang w:val="en-GB"/>
        </w:rPr>
        <w:t>nergy consumption savings, it shall be</w:t>
      </w:r>
      <w:r w:rsidRPr="00714E2D">
        <w:rPr>
          <w:rFonts w:ascii="Arial" w:hAnsi="Arial"/>
          <w:lang w:val="en-GB"/>
        </w:rPr>
        <w:t xml:space="preserve"> recommended to position </w:t>
      </w:r>
      <w:r w:rsidR="0089667A" w:rsidRPr="00714E2D">
        <w:rPr>
          <w:rFonts w:ascii="Arial" w:hAnsi="Arial"/>
          <w:lang w:val="en-GB"/>
        </w:rPr>
        <w:t>neighbouring</w:t>
      </w:r>
      <w:r w:rsidRPr="00714E2D">
        <w:rPr>
          <w:rFonts w:ascii="Arial" w:hAnsi="Arial"/>
          <w:lang w:val="en-GB"/>
        </w:rPr>
        <w:t xml:space="preserve"> luminaires not further apart than 5 meters from each other.</w:t>
      </w:r>
    </w:p>
    <w:p w:rsidR="001A0775" w:rsidRPr="0089667A" w:rsidRDefault="001A0775" w:rsidP="001A0775">
      <w:pPr>
        <w:pStyle w:val="ListParagraph"/>
        <w:numPr>
          <w:ilvl w:val="0"/>
          <w:numId w:val="29"/>
        </w:numPr>
        <w:spacing w:after="120" w:line="240" w:lineRule="auto"/>
        <w:contextualSpacing w:val="0"/>
        <w:rPr>
          <w:rFonts w:ascii="Arial" w:hAnsi="Arial"/>
          <w:lang w:val="en-GB"/>
        </w:rPr>
      </w:pPr>
      <w:r w:rsidRPr="00714E2D">
        <w:rPr>
          <w:rFonts w:ascii="Arial" w:hAnsi="Arial"/>
          <w:lang w:val="en-GB"/>
        </w:rPr>
        <w:t>In order to achieve highest comfort and/or e</w:t>
      </w:r>
      <w:r w:rsidR="00F973FD" w:rsidRPr="00714E2D">
        <w:rPr>
          <w:rFonts w:ascii="Arial" w:hAnsi="Arial"/>
          <w:lang w:val="en-GB"/>
        </w:rPr>
        <w:t>nergy consumption savings, it shall be</w:t>
      </w:r>
      <w:r w:rsidRPr="00714E2D">
        <w:rPr>
          <w:rFonts w:ascii="Arial" w:hAnsi="Arial"/>
          <w:lang w:val="en-GB"/>
        </w:rPr>
        <w:t xml:space="preserve"> recommended to position the luminaires at ceilings not higher than 3 meters.</w:t>
      </w:r>
    </w:p>
    <w:p w:rsidR="007C3B84" w:rsidRPr="00714E2D" w:rsidRDefault="007C3B84" w:rsidP="0089667A">
      <w:pPr>
        <w:pStyle w:val="Heading2"/>
        <w:rPr>
          <w:lang w:val="en-GB"/>
        </w:rPr>
      </w:pPr>
      <w:r w:rsidRPr="00714E2D">
        <w:rPr>
          <w:lang w:val="en-GB"/>
        </w:rPr>
        <w:t xml:space="preserve">CONNECTIVITY OF LUMINAIRES INSTALLED </w:t>
      </w:r>
    </w:p>
    <w:p w:rsidR="007C3B84" w:rsidRPr="0089667A" w:rsidRDefault="007C3B84" w:rsidP="00190B9C">
      <w:pPr>
        <w:pStyle w:val="ListParagraph"/>
        <w:numPr>
          <w:ilvl w:val="0"/>
          <w:numId w:val="33"/>
        </w:numPr>
        <w:spacing w:after="120" w:line="240" w:lineRule="auto"/>
        <w:rPr>
          <w:rFonts w:ascii="Arial" w:hAnsi="Arial"/>
          <w:color w:val="000000"/>
          <w:lang w:val="en-GB"/>
        </w:rPr>
      </w:pPr>
      <w:r w:rsidRPr="0089667A">
        <w:rPr>
          <w:rFonts w:ascii="Arial" w:hAnsi="Arial"/>
          <w:color w:val="000000"/>
          <w:lang w:val="en-GB"/>
        </w:rPr>
        <w:t xml:space="preserve">Control Units shall use 2.4 GHz Bluetooth low energy (BLE) wireless communication. Signals shall be transmitted and received by the built-in chip antenna located inside the wireless Control Unit. </w:t>
      </w:r>
    </w:p>
    <w:p w:rsidR="007C3B84" w:rsidRPr="0089667A" w:rsidRDefault="007C3B84" w:rsidP="00190B9C">
      <w:pPr>
        <w:pStyle w:val="ListParagraph"/>
        <w:spacing w:after="120" w:line="240" w:lineRule="auto"/>
        <w:rPr>
          <w:rFonts w:ascii="Arial" w:hAnsi="Arial"/>
          <w:color w:val="000000"/>
          <w:lang w:val="en-GB"/>
        </w:rPr>
      </w:pPr>
    </w:p>
    <w:p w:rsidR="007C3B84" w:rsidRPr="00714E2D" w:rsidRDefault="007C3B84" w:rsidP="00190B9C">
      <w:pPr>
        <w:pStyle w:val="ListParagraph"/>
        <w:numPr>
          <w:ilvl w:val="0"/>
          <w:numId w:val="33"/>
        </w:numPr>
        <w:spacing w:after="120" w:line="240" w:lineRule="auto"/>
        <w:rPr>
          <w:rFonts w:ascii="Arial" w:hAnsi="Arial"/>
          <w:lang w:val="en-GB"/>
        </w:rPr>
      </w:pPr>
      <w:r w:rsidRPr="00714E2D">
        <w:rPr>
          <w:rFonts w:ascii="Arial" w:hAnsi="Arial"/>
          <w:color w:val="000000"/>
          <w:lang w:val="en-GB"/>
        </w:rPr>
        <w:t xml:space="preserve">Designing luminaires and environments which shall enable good connectivity between wireless </w:t>
      </w:r>
      <w:r w:rsidR="0089667A">
        <w:rPr>
          <w:rFonts w:ascii="Arial" w:hAnsi="Arial"/>
          <w:color w:val="000000"/>
          <w:lang w:val="en-GB"/>
        </w:rPr>
        <w:t>C</w:t>
      </w:r>
      <w:r w:rsidRPr="00714E2D">
        <w:rPr>
          <w:rFonts w:ascii="Arial" w:hAnsi="Arial"/>
          <w:color w:val="000000"/>
          <w:lang w:val="en-GB"/>
        </w:rPr>
        <w:t xml:space="preserve">ontrol </w:t>
      </w:r>
      <w:r w:rsidR="0089667A">
        <w:rPr>
          <w:rFonts w:ascii="Arial" w:hAnsi="Arial"/>
          <w:color w:val="000000"/>
          <w:lang w:val="en-GB"/>
        </w:rPr>
        <w:t>U</w:t>
      </w:r>
      <w:r w:rsidRPr="00714E2D">
        <w:rPr>
          <w:rFonts w:ascii="Arial" w:hAnsi="Arial"/>
          <w:color w:val="000000"/>
          <w:lang w:val="en-GB"/>
        </w:rPr>
        <w:t>nits and mobile appl</w:t>
      </w:r>
      <w:r w:rsidR="0089667A">
        <w:rPr>
          <w:rFonts w:ascii="Arial" w:hAnsi="Arial"/>
          <w:color w:val="000000"/>
          <w:lang w:val="en-GB"/>
        </w:rPr>
        <w:t>ication to connect to wireless Control U</w:t>
      </w:r>
      <w:r w:rsidRPr="00714E2D">
        <w:rPr>
          <w:rFonts w:ascii="Arial" w:hAnsi="Arial"/>
          <w:color w:val="000000"/>
          <w:lang w:val="en-GB"/>
        </w:rPr>
        <w:t xml:space="preserve">nits shall be </w:t>
      </w:r>
      <w:r w:rsidR="0089667A" w:rsidRPr="00714E2D">
        <w:rPr>
          <w:rFonts w:ascii="Arial" w:hAnsi="Arial"/>
          <w:color w:val="000000"/>
          <w:lang w:val="en-GB"/>
        </w:rPr>
        <w:t>ad</w:t>
      </w:r>
      <w:r w:rsidR="0089667A">
        <w:rPr>
          <w:rFonts w:ascii="Arial" w:hAnsi="Arial"/>
          <w:color w:val="000000"/>
          <w:lang w:val="en-GB"/>
        </w:rPr>
        <w:t>v</w:t>
      </w:r>
      <w:r w:rsidR="0089667A" w:rsidRPr="00714E2D">
        <w:rPr>
          <w:rFonts w:ascii="Arial" w:hAnsi="Arial"/>
          <w:color w:val="000000"/>
          <w:lang w:val="en-GB"/>
        </w:rPr>
        <w:t>ised</w:t>
      </w:r>
      <w:r w:rsidRPr="00714E2D">
        <w:rPr>
          <w:rFonts w:ascii="Arial" w:hAnsi="Arial"/>
          <w:color w:val="000000"/>
          <w:lang w:val="en-GB"/>
        </w:rPr>
        <w:t xml:space="preserve"> in the ActiveAhead documentation such as Guidelines for </w:t>
      </w:r>
      <w:r w:rsidR="001918A2" w:rsidRPr="00714E2D">
        <w:rPr>
          <w:rFonts w:ascii="Arial" w:hAnsi="Arial"/>
          <w:color w:val="000000"/>
          <w:lang w:val="en-GB"/>
        </w:rPr>
        <w:t>ActiveAhead Luminaire D</w:t>
      </w:r>
      <w:r w:rsidRPr="00714E2D">
        <w:rPr>
          <w:rFonts w:ascii="Arial" w:hAnsi="Arial"/>
          <w:color w:val="000000"/>
          <w:lang w:val="en-GB"/>
        </w:rPr>
        <w:t xml:space="preserve">esign and </w:t>
      </w:r>
      <w:r w:rsidR="001918A2" w:rsidRPr="00714E2D">
        <w:rPr>
          <w:rFonts w:ascii="Arial" w:hAnsi="Arial"/>
          <w:lang w:val="en-GB"/>
        </w:rPr>
        <w:t>ActiveAhead Self-Learning Solution - System Description document available through Helvar sales and technical support</w:t>
      </w:r>
      <w:r w:rsidRPr="00714E2D">
        <w:rPr>
          <w:rFonts w:ascii="Arial" w:hAnsi="Arial"/>
          <w:color w:val="000000"/>
          <w:lang w:val="en-GB"/>
        </w:rPr>
        <w:t>.</w:t>
      </w:r>
    </w:p>
    <w:p w:rsidR="00524412" w:rsidRPr="00714E2D" w:rsidRDefault="00524412" w:rsidP="001D5C50">
      <w:pPr>
        <w:pStyle w:val="Heading1"/>
        <w:rPr>
          <w:color w:val="000000"/>
          <w:lang w:val="en-GB"/>
        </w:rPr>
      </w:pPr>
      <w:r w:rsidRPr="00714E2D">
        <w:rPr>
          <w:lang w:val="en-GB"/>
        </w:rPr>
        <w:br w:type="page"/>
      </w:r>
      <w:r w:rsidRPr="00714E2D">
        <w:rPr>
          <w:lang w:val="en-GB"/>
        </w:rPr>
        <w:lastRenderedPageBreak/>
        <w:t>Product description</w:t>
      </w:r>
    </w:p>
    <w:p w:rsidR="00524412" w:rsidRPr="00714E2D" w:rsidRDefault="00524412" w:rsidP="00524412">
      <w:pPr>
        <w:pStyle w:val="Heading2"/>
        <w:rPr>
          <w:lang w:val="en-GB"/>
        </w:rPr>
      </w:pPr>
      <w:r w:rsidRPr="00714E2D">
        <w:rPr>
          <w:lang w:val="en-GB"/>
        </w:rPr>
        <w:t>Solution software</w:t>
      </w:r>
    </w:p>
    <w:p w:rsidR="001D5C50" w:rsidRPr="00714E2D" w:rsidRDefault="00524412" w:rsidP="008F5468">
      <w:pPr>
        <w:numPr>
          <w:ilvl w:val="0"/>
          <w:numId w:val="12"/>
        </w:numPr>
        <w:tabs>
          <w:tab w:val="clear" w:pos="360"/>
          <w:tab w:val="num" w:pos="720"/>
        </w:tabs>
        <w:spacing w:after="120" w:line="240" w:lineRule="auto"/>
        <w:ind w:left="714" w:hanging="357"/>
        <w:rPr>
          <w:rFonts w:ascii="Arial" w:hAnsi="Arial"/>
          <w:color w:val="000000"/>
          <w:lang w:val="en-GB"/>
        </w:rPr>
      </w:pPr>
      <w:r w:rsidRPr="00714E2D">
        <w:rPr>
          <w:rFonts w:ascii="Arial" w:hAnsi="Arial"/>
          <w:color w:val="000000"/>
          <w:lang w:val="en-GB"/>
        </w:rPr>
        <w:t xml:space="preserve">The solution software </w:t>
      </w:r>
      <w:r w:rsidR="003826A4" w:rsidRPr="00714E2D">
        <w:rPr>
          <w:rFonts w:ascii="Arial" w:hAnsi="Arial"/>
          <w:color w:val="000000"/>
          <w:lang w:val="en-GB"/>
        </w:rPr>
        <w:t xml:space="preserve">shall </w:t>
      </w:r>
      <w:r w:rsidRPr="00714E2D">
        <w:rPr>
          <w:rFonts w:ascii="Arial" w:hAnsi="Arial"/>
          <w:color w:val="000000"/>
          <w:lang w:val="en-GB"/>
        </w:rPr>
        <w:t xml:space="preserve">reside </w:t>
      </w:r>
      <w:r w:rsidR="007D762C" w:rsidRPr="00714E2D">
        <w:rPr>
          <w:rFonts w:ascii="Arial" w:hAnsi="Arial"/>
          <w:color w:val="000000"/>
          <w:lang w:val="en-GB"/>
        </w:rPr>
        <w:t xml:space="preserve">partially </w:t>
      </w:r>
      <w:r w:rsidRPr="00714E2D">
        <w:rPr>
          <w:rFonts w:ascii="Arial" w:hAnsi="Arial"/>
          <w:color w:val="000000"/>
          <w:lang w:val="en-GB"/>
        </w:rPr>
        <w:t xml:space="preserve">in the </w:t>
      </w:r>
      <w:r w:rsidR="0046078B" w:rsidRPr="00714E2D">
        <w:rPr>
          <w:rFonts w:ascii="Arial" w:hAnsi="Arial"/>
          <w:color w:val="000000"/>
          <w:lang w:val="en-GB"/>
        </w:rPr>
        <w:t xml:space="preserve">wireless networking capable </w:t>
      </w:r>
      <w:r w:rsidR="00384C43">
        <w:rPr>
          <w:rFonts w:ascii="Arial" w:hAnsi="Arial"/>
          <w:color w:val="000000"/>
          <w:lang w:val="en-GB"/>
        </w:rPr>
        <w:t>C</w:t>
      </w:r>
      <w:r w:rsidR="0046078B" w:rsidRPr="00714E2D">
        <w:rPr>
          <w:rFonts w:ascii="Arial" w:hAnsi="Arial"/>
          <w:color w:val="000000"/>
          <w:lang w:val="en-GB"/>
        </w:rPr>
        <w:t xml:space="preserve">ontrol </w:t>
      </w:r>
      <w:r w:rsidR="00384C43">
        <w:rPr>
          <w:rFonts w:ascii="Arial" w:hAnsi="Arial"/>
          <w:color w:val="000000"/>
          <w:lang w:val="en-GB"/>
        </w:rPr>
        <w:t>U</w:t>
      </w:r>
      <w:r w:rsidR="0046078B" w:rsidRPr="00714E2D">
        <w:rPr>
          <w:rFonts w:ascii="Arial" w:hAnsi="Arial"/>
          <w:color w:val="000000"/>
          <w:lang w:val="en-GB"/>
        </w:rPr>
        <w:t>nit</w:t>
      </w:r>
      <w:r w:rsidRPr="00714E2D">
        <w:rPr>
          <w:rFonts w:ascii="Arial" w:hAnsi="Arial"/>
          <w:color w:val="000000"/>
          <w:lang w:val="en-GB"/>
        </w:rPr>
        <w:t xml:space="preserve"> with pre-programmed algorithms </w:t>
      </w:r>
      <w:r w:rsidR="007D762C" w:rsidRPr="00714E2D">
        <w:rPr>
          <w:rFonts w:ascii="Arial" w:hAnsi="Arial"/>
          <w:color w:val="000000"/>
          <w:lang w:val="en-GB"/>
        </w:rPr>
        <w:t>as well as</w:t>
      </w:r>
      <w:r w:rsidRPr="00714E2D">
        <w:rPr>
          <w:rFonts w:ascii="Arial" w:hAnsi="Arial"/>
          <w:color w:val="000000"/>
          <w:lang w:val="en-GB"/>
        </w:rPr>
        <w:t xml:space="preserve"> </w:t>
      </w:r>
      <w:r w:rsidR="007D762C" w:rsidRPr="00384C43">
        <w:rPr>
          <w:rFonts w:ascii="Arial" w:hAnsi="Arial"/>
          <w:color w:val="000000"/>
          <w:lang w:val="en-GB"/>
        </w:rPr>
        <w:t>partially</w:t>
      </w:r>
      <w:r w:rsidRPr="00384C43">
        <w:rPr>
          <w:rFonts w:ascii="Arial" w:hAnsi="Arial"/>
          <w:color w:val="000000"/>
          <w:lang w:val="en-GB"/>
        </w:rPr>
        <w:t xml:space="preserve"> in the </w:t>
      </w:r>
      <w:r w:rsidR="00384C43">
        <w:rPr>
          <w:rFonts w:ascii="Arial" w:hAnsi="Arial"/>
          <w:color w:val="000000"/>
          <w:lang w:val="en-GB"/>
        </w:rPr>
        <w:t xml:space="preserve">ActiveAhead compatible </w:t>
      </w:r>
      <w:r w:rsidRPr="00384C43">
        <w:rPr>
          <w:rFonts w:ascii="Arial" w:hAnsi="Arial"/>
          <w:color w:val="000000"/>
          <w:lang w:val="en-GB"/>
        </w:rPr>
        <w:t>LED driver</w:t>
      </w:r>
      <w:r w:rsidRPr="00714E2D">
        <w:rPr>
          <w:rFonts w:ascii="Arial" w:hAnsi="Arial"/>
          <w:color w:val="000000"/>
          <w:lang w:val="en-GB"/>
        </w:rPr>
        <w:t>.</w:t>
      </w:r>
    </w:p>
    <w:p w:rsidR="00524412" w:rsidRPr="00714E2D" w:rsidRDefault="003826A4" w:rsidP="008F5468">
      <w:pPr>
        <w:numPr>
          <w:ilvl w:val="0"/>
          <w:numId w:val="12"/>
        </w:numPr>
        <w:tabs>
          <w:tab w:val="clear" w:pos="360"/>
          <w:tab w:val="num" w:pos="720"/>
        </w:tabs>
        <w:spacing w:after="120" w:line="240" w:lineRule="auto"/>
        <w:ind w:left="714" w:hanging="357"/>
        <w:rPr>
          <w:rFonts w:ascii="Arial" w:hAnsi="Arial"/>
          <w:color w:val="000000"/>
          <w:lang w:val="en-GB"/>
        </w:rPr>
      </w:pPr>
      <w:r w:rsidRPr="00714E2D">
        <w:rPr>
          <w:rFonts w:ascii="Arial" w:hAnsi="Arial"/>
          <w:color w:val="000000"/>
          <w:lang w:val="en-GB"/>
        </w:rPr>
        <w:t>The software shall enable</w:t>
      </w:r>
      <w:r w:rsidR="00524412" w:rsidRPr="00714E2D">
        <w:rPr>
          <w:rFonts w:ascii="Arial" w:hAnsi="Arial"/>
          <w:color w:val="000000"/>
          <w:lang w:val="en-GB"/>
        </w:rPr>
        <w:t xml:space="preserve"> the luminaire to implement defined functions such as:</w:t>
      </w:r>
    </w:p>
    <w:p w:rsidR="001D5C50" w:rsidRPr="00714E2D" w:rsidRDefault="00524412" w:rsidP="001D5C50">
      <w:pPr>
        <w:pStyle w:val="ListParagraph"/>
        <w:numPr>
          <w:ilvl w:val="1"/>
          <w:numId w:val="18"/>
        </w:numPr>
        <w:rPr>
          <w:rFonts w:ascii="Arial" w:hAnsi="Arial"/>
          <w:color w:val="000000"/>
          <w:lang w:val="en-GB"/>
        </w:rPr>
      </w:pPr>
      <w:r w:rsidRPr="00714E2D">
        <w:rPr>
          <w:rFonts w:ascii="Arial" w:hAnsi="Arial"/>
          <w:color w:val="000000"/>
          <w:lang w:val="en-GB"/>
        </w:rPr>
        <w:t>Automatic continuous learning based on the received data</w:t>
      </w:r>
    </w:p>
    <w:p w:rsidR="00524412" w:rsidRPr="00714E2D" w:rsidRDefault="00524412" w:rsidP="001D5C50">
      <w:pPr>
        <w:pStyle w:val="ListParagraph"/>
        <w:numPr>
          <w:ilvl w:val="1"/>
          <w:numId w:val="18"/>
        </w:numPr>
        <w:rPr>
          <w:rFonts w:ascii="Arial" w:hAnsi="Arial"/>
          <w:color w:val="000000"/>
          <w:lang w:val="en-GB"/>
        </w:rPr>
      </w:pPr>
      <w:r w:rsidRPr="00714E2D">
        <w:rPr>
          <w:rFonts w:ascii="Arial" w:hAnsi="Arial"/>
          <w:color w:val="000000"/>
          <w:lang w:val="en-GB"/>
        </w:rPr>
        <w:t>Automatic operation of the luminaire based on learnt parameters</w:t>
      </w:r>
    </w:p>
    <w:p w:rsidR="00524412" w:rsidRPr="00714E2D" w:rsidRDefault="00524412" w:rsidP="001D5C50">
      <w:pPr>
        <w:pStyle w:val="ListParagraph"/>
        <w:numPr>
          <w:ilvl w:val="1"/>
          <w:numId w:val="18"/>
        </w:numPr>
        <w:rPr>
          <w:rFonts w:ascii="Arial" w:hAnsi="Arial"/>
          <w:color w:val="000000"/>
          <w:lang w:val="en-GB"/>
        </w:rPr>
      </w:pPr>
      <w:r w:rsidRPr="00714E2D">
        <w:rPr>
          <w:rFonts w:ascii="Arial" w:hAnsi="Arial"/>
          <w:color w:val="000000"/>
          <w:lang w:val="en-GB"/>
        </w:rPr>
        <w:t>Gathering usage data such as burning hours</w:t>
      </w:r>
    </w:p>
    <w:p w:rsidR="00524412" w:rsidRPr="00714E2D" w:rsidRDefault="00524412" w:rsidP="001D5C50">
      <w:pPr>
        <w:pStyle w:val="ListParagraph"/>
        <w:numPr>
          <w:ilvl w:val="1"/>
          <w:numId w:val="18"/>
        </w:numPr>
        <w:rPr>
          <w:rFonts w:ascii="Arial" w:hAnsi="Arial"/>
          <w:color w:val="000000"/>
          <w:lang w:val="en-GB"/>
        </w:rPr>
      </w:pPr>
      <w:r w:rsidRPr="00714E2D">
        <w:rPr>
          <w:rFonts w:ascii="Arial" w:hAnsi="Arial"/>
          <w:color w:val="000000"/>
          <w:lang w:val="en-GB"/>
        </w:rPr>
        <w:t>Resetting the luminaire</w:t>
      </w:r>
    </w:p>
    <w:p w:rsidR="00524412" w:rsidRDefault="00524412" w:rsidP="001D5C50">
      <w:pPr>
        <w:pStyle w:val="ListParagraph"/>
        <w:numPr>
          <w:ilvl w:val="1"/>
          <w:numId w:val="18"/>
        </w:numPr>
        <w:rPr>
          <w:rFonts w:ascii="Arial" w:hAnsi="Arial"/>
          <w:color w:val="000000"/>
          <w:lang w:val="en-GB"/>
        </w:rPr>
      </w:pPr>
      <w:r w:rsidRPr="00714E2D">
        <w:rPr>
          <w:rFonts w:ascii="Arial" w:hAnsi="Arial"/>
          <w:color w:val="000000"/>
          <w:lang w:val="en-GB"/>
        </w:rPr>
        <w:t>Possibility to receive and store configuration parameters from the mobile application</w:t>
      </w:r>
    </w:p>
    <w:p w:rsidR="00384C43" w:rsidRPr="00714E2D" w:rsidRDefault="00384C43" w:rsidP="001D5C50">
      <w:pPr>
        <w:pStyle w:val="ListParagraph"/>
        <w:numPr>
          <w:ilvl w:val="1"/>
          <w:numId w:val="18"/>
        </w:numPr>
        <w:rPr>
          <w:rFonts w:ascii="Arial" w:hAnsi="Arial"/>
          <w:color w:val="000000"/>
          <w:lang w:val="en-GB"/>
        </w:rPr>
      </w:pPr>
      <w:r>
        <w:rPr>
          <w:rFonts w:ascii="Arial" w:hAnsi="Arial"/>
          <w:color w:val="000000"/>
          <w:lang w:val="en-GB"/>
        </w:rPr>
        <w:t>Communication with the other nodes in the mesh network</w:t>
      </w:r>
    </w:p>
    <w:p w:rsidR="00524412" w:rsidRPr="00714E2D" w:rsidRDefault="00524412" w:rsidP="00524412">
      <w:pPr>
        <w:pStyle w:val="Heading2"/>
        <w:rPr>
          <w:lang w:val="en-GB"/>
        </w:rPr>
      </w:pPr>
      <w:r w:rsidRPr="00714E2D">
        <w:rPr>
          <w:lang w:val="en-GB"/>
        </w:rPr>
        <w:t>Mobile application</w:t>
      </w:r>
    </w:p>
    <w:p w:rsidR="001D5C50" w:rsidRPr="00714E2D" w:rsidRDefault="00E9744A" w:rsidP="008F5468">
      <w:pPr>
        <w:numPr>
          <w:ilvl w:val="0"/>
          <w:numId w:val="13"/>
        </w:numPr>
        <w:tabs>
          <w:tab w:val="clear" w:pos="360"/>
          <w:tab w:val="num" w:pos="720"/>
        </w:tabs>
        <w:spacing w:after="120" w:line="240" w:lineRule="auto"/>
        <w:ind w:left="714" w:hanging="357"/>
        <w:rPr>
          <w:rFonts w:ascii="Arial" w:hAnsi="Arial"/>
          <w:color w:val="000000"/>
          <w:lang w:val="en-GB"/>
        </w:rPr>
      </w:pPr>
      <w:r w:rsidRPr="00384C43">
        <w:rPr>
          <w:rFonts w:ascii="Arial" w:hAnsi="Arial"/>
          <w:color w:val="000000"/>
          <w:lang w:val="en-GB"/>
        </w:rPr>
        <w:t>The application is available for approved mobile devices (iPhone 4s / iPad 3rd gen / Android 4.4 onwards) equipped with Bluetooth low energy.</w:t>
      </w:r>
      <w:r w:rsidRPr="00714E2D" w:rsidDel="00E9744A">
        <w:rPr>
          <w:rFonts w:ascii="Arial" w:hAnsi="Arial"/>
          <w:color w:val="000000"/>
          <w:lang w:val="en-GB"/>
        </w:rPr>
        <w:t xml:space="preserve"> </w:t>
      </w:r>
      <w:r w:rsidR="00524412" w:rsidRPr="00714E2D">
        <w:rPr>
          <w:rFonts w:ascii="Arial" w:hAnsi="Arial"/>
          <w:color w:val="000000"/>
          <w:lang w:val="en-GB"/>
        </w:rPr>
        <w:t>A list</w:t>
      </w:r>
      <w:r w:rsidR="003826A4" w:rsidRPr="00714E2D">
        <w:rPr>
          <w:rFonts w:ascii="Arial" w:hAnsi="Arial"/>
          <w:color w:val="000000"/>
          <w:lang w:val="en-GB"/>
        </w:rPr>
        <w:t xml:space="preserve"> of tested phones</w:t>
      </w:r>
      <w:r w:rsidR="007D762C" w:rsidRPr="00714E2D">
        <w:rPr>
          <w:rFonts w:ascii="Arial" w:hAnsi="Arial"/>
          <w:color w:val="000000"/>
          <w:lang w:val="en-GB"/>
        </w:rPr>
        <w:t>/devices</w:t>
      </w:r>
      <w:r w:rsidR="003826A4" w:rsidRPr="00714E2D">
        <w:rPr>
          <w:rFonts w:ascii="Arial" w:hAnsi="Arial"/>
          <w:color w:val="000000"/>
          <w:lang w:val="en-GB"/>
        </w:rPr>
        <w:t xml:space="preserve"> shall be</w:t>
      </w:r>
      <w:r w:rsidR="00524412" w:rsidRPr="00714E2D">
        <w:rPr>
          <w:rFonts w:ascii="Arial" w:hAnsi="Arial"/>
          <w:color w:val="000000"/>
          <w:lang w:val="en-GB"/>
        </w:rPr>
        <w:t xml:space="preserve"> provided on the </w:t>
      </w:r>
      <w:r w:rsidRPr="00714E2D">
        <w:rPr>
          <w:rFonts w:ascii="Arial" w:hAnsi="Arial"/>
          <w:color w:val="000000"/>
          <w:lang w:val="en-GB"/>
        </w:rPr>
        <w:t>App store</w:t>
      </w:r>
      <w:r w:rsidR="001918A2" w:rsidRPr="00714E2D">
        <w:rPr>
          <w:rFonts w:ascii="Arial" w:hAnsi="Arial"/>
          <w:color w:val="000000"/>
          <w:lang w:val="en-GB"/>
        </w:rPr>
        <w:t>s</w:t>
      </w:r>
      <w:r w:rsidRPr="00714E2D">
        <w:rPr>
          <w:rFonts w:ascii="Arial" w:hAnsi="Arial"/>
          <w:color w:val="000000"/>
          <w:lang w:val="en-GB"/>
        </w:rPr>
        <w:t xml:space="preserve"> where the app shall be possible to </w:t>
      </w:r>
      <w:r w:rsidR="001918A2" w:rsidRPr="00714E2D">
        <w:rPr>
          <w:rFonts w:ascii="Arial" w:hAnsi="Arial"/>
          <w:color w:val="000000"/>
          <w:lang w:val="en-GB"/>
        </w:rPr>
        <w:t xml:space="preserve">be </w:t>
      </w:r>
      <w:r w:rsidRPr="00714E2D">
        <w:rPr>
          <w:rFonts w:ascii="Arial" w:hAnsi="Arial"/>
          <w:color w:val="000000"/>
          <w:lang w:val="en-GB"/>
        </w:rPr>
        <w:t>download</w:t>
      </w:r>
      <w:r w:rsidR="00524412" w:rsidRPr="00714E2D">
        <w:rPr>
          <w:rFonts w:ascii="Arial" w:hAnsi="Arial"/>
          <w:color w:val="000000"/>
          <w:lang w:val="en-GB"/>
        </w:rPr>
        <w:t>.</w:t>
      </w:r>
    </w:p>
    <w:p w:rsidR="00524412" w:rsidRPr="00714E2D" w:rsidRDefault="00E9744A" w:rsidP="008F5468">
      <w:pPr>
        <w:numPr>
          <w:ilvl w:val="0"/>
          <w:numId w:val="13"/>
        </w:numPr>
        <w:tabs>
          <w:tab w:val="clear" w:pos="360"/>
          <w:tab w:val="num" w:pos="720"/>
        </w:tabs>
        <w:spacing w:after="120" w:line="240" w:lineRule="auto"/>
        <w:ind w:left="714" w:hanging="357"/>
        <w:rPr>
          <w:rFonts w:ascii="Arial" w:hAnsi="Arial"/>
          <w:color w:val="000000"/>
          <w:lang w:val="en-GB"/>
        </w:rPr>
      </w:pPr>
      <w:r w:rsidRPr="00714E2D">
        <w:rPr>
          <w:rFonts w:ascii="Arial" w:hAnsi="Arial"/>
          <w:color w:val="000000"/>
          <w:lang w:val="en-GB"/>
        </w:rPr>
        <w:t>The mobile application shall have the following features</w:t>
      </w:r>
    </w:p>
    <w:p w:rsidR="00114CD5" w:rsidRPr="00714E2D" w:rsidRDefault="00114CD5" w:rsidP="00114CD5">
      <w:pPr>
        <w:pStyle w:val="Default"/>
      </w:pPr>
    </w:p>
    <w:p w:rsidR="00114CD5" w:rsidRPr="00714E2D" w:rsidRDefault="00114CD5" w:rsidP="00384C43">
      <w:pPr>
        <w:pStyle w:val="Default"/>
        <w:numPr>
          <w:ilvl w:val="1"/>
          <w:numId w:val="18"/>
        </w:numPr>
        <w:spacing w:after="134"/>
        <w:rPr>
          <w:sz w:val="20"/>
          <w:szCs w:val="20"/>
        </w:rPr>
      </w:pPr>
      <w:r w:rsidRPr="00714E2D">
        <w:rPr>
          <w:sz w:val="20"/>
          <w:szCs w:val="20"/>
        </w:rPr>
        <w:t xml:space="preserve">Light levels adjustments </w:t>
      </w:r>
    </w:p>
    <w:p w:rsidR="00114CD5" w:rsidRPr="00714E2D" w:rsidRDefault="00114CD5" w:rsidP="00384C43">
      <w:pPr>
        <w:pStyle w:val="Default"/>
        <w:numPr>
          <w:ilvl w:val="1"/>
          <w:numId w:val="18"/>
        </w:numPr>
        <w:spacing w:after="134"/>
        <w:rPr>
          <w:sz w:val="20"/>
          <w:szCs w:val="20"/>
        </w:rPr>
      </w:pPr>
      <w:r w:rsidRPr="00714E2D">
        <w:rPr>
          <w:sz w:val="20"/>
          <w:szCs w:val="20"/>
        </w:rPr>
        <w:t>Timeouts and fade time</w:t>
      </w:r>
      <w:r w:rsidR="00384C43">
        <w:rPr>
          <w:sz w:val="20"/>
          <w:szCs w:val="20"/>
        </w:rPr>
        <w:t>s</w:t>
      </w:r>
      <w:r w:rsidRPr="00714E2D">
        <w:rPr>
          <w:sz w:val="20"/>
          <w:szCs w:val="20"/>
        </w:rPr>
        <w:t xml:space="preserve"> adjustment </w:t>
      </w:r>
    </w:p>
    <w:p w:rsidR="00114CD5" w:rsidRPr="00714E2D" w:rsidRDefault="00114CD5" w:rsidP="00384C43">
      <w:pPr>
        <w:pStyle w:val="Default"/>
        <w:numPr>
          <w:ilvl w:val="1"/>
          <w:numId w:val="18"/>
        </w:numPr>
        <w:spacing w:after="134"/>
        <w:rPr>
          <w:sz w:val="20"/>
          <w:szCs w:val="20"/>
        </w:rPr>
      </w:pPr>
      <w:r w:rsidRPr="00714E2D">
        <w:rPr>
          <w:sz w:val="20"/>
          <w:szCs w:val="20"/>
        </w:rPr>
        <w:t xml:space="preserve">Control daylight harvesting </w:t>
      </w:r>
    </w:p>
    <w:p w:rsidR="00384C43" w:rsidRDefault="00114CD5" w:rsidP="00384C43">
      <w:pPr>
        <w:pStyle w:val="Default"/>
        <w:numPr>
          <w:ilvl w:val="0"/>
          <w:numId w:val="35"/>
        </w:numPr>
        <w:rPr>
          <w:sz w:val="20"/>
          <w:szCs w:val="20"/>
        </w:rPr>
      </w:pPr>
      <w:r w:rsidRPr="00714E2D">
        <w:rPr>
          <w:sz w:val="20"/>
          <w:szCs w:val="20"/>
        </w:rPr>
        <w:t xml:space="preserve">Preset parameters </w:t>
      </w:r>
    </w:p>
    <w:p w:rsidR="00384C43" w:rsidRDefault="00384C43" w:rsidP="00384C43">
      <w:pPr>
        <w:pStyle w:val="Default"/>
        <w:numPr>
          <w:ilvl w:val="0"/>
          <w:numId w:val="35"/>
        </w:numPr>
        <w:rPr>
          <w:sz w:val="20"/>
          <w:szCs w:val="20"/>
        </w:rPr>
      </w:pPr>
      <w:r w:rsidRPr="00384C43">
        <w:rPr>
          <w:sz w:val="20"/>
          <w:szCs w:val="20"/>
        </w:rPr>
        <w:t>P</w:t>
      </w:r>
      <w:r w:rsidR="00114CD5" w:rsidRPr="00384C43">
        <w:rPr>
          <w:sz w:val="20"/>
          <w:szCs w:val="20"/>
        </w:rPr>
        <w:t xml:space="preserve">redefined eco and comfort modes </w:t>
      </w:r>
    </w:p>
    <w:p w:rsidR="00384C43" w:rsidRPr="00384C43" w:rsidRDefault="00114CD5" w:rsidP="00384C43">
      <w:pPr>
        <w:pStyle w:val="Default"/>
        <w:numPr>
          <w:ilvl w:val="0"/>
          <w:numId w:val="35"/>
        </w:numPr>
        <w:rPr>
          <w:sz w:val="20"/>
          <w:szCs w:val="20"/>
        </w:rPr>
      </w:pPr>
      <w:r w:rsidRPr="00384C43">
        <w:rPr>
          <w:sz w:val="20"/>
          <w:szCs w:val="20"/>
        </w:rPr>
        <w:t xml:space="preserve">Add, edit and remove </w:t>
      </w:r>
      <w:proofErr w:type="spellStart"/>
      <w:r w:rsidRPr="00384C43">
        <w:rPr>
          <w:sz w:val="20"/>
          <w:szCs w:val="20"/>
        </w:rPr>
        <w:t>presets</w:t>
      </w:r>
      <w:proofErr w:type="spellEnd"/>
      <w:r w:rsidRPr="00384C43">
        <w:rPr>
          <w:sz w:val="20"/>
          <w:szCs w:val="20"/>
        </w:rPr>
        <w:t xml:space="preserve"> </w:t>
      </w:r>
    </w:p>
    <w:p w:rsidR="00384C43" w:rsidRDefault="00384C43" w:rsidP="00384C43">
      <w:pPr>
        <w:pStyle w:val="Default"/>
        <w:numPr>
          <w:ilvl w:val="1"/>
          <w:numId w:val="18"/>
        </w:numPr>
        <w:spacing w:after="134"/>
        <w:rPr>
          <w:sz w:val="20"/>
          <w:szCs w:val="20"/>
        </w:rPr>
      </w:pPr>
      <w:r>
        <w:rPr>
          <w:sz w:val="20"/>
          <w:szCs w:val="20"/>
        </w:rPr>
        <w:t>Grouping</w:t>
      </w:r>
    </w:p>
    <w:p w:rsidR="00114CD5" w:rsidRPr="00714E2D" w:rsidRDefault="00114CD5" w:rsidP="00384C43">
      <w:pPr>
        <w:pStyle w:val="Default"/>
        <w:numPr>
          <w:ilvl w:val="0"/>
          <w:numId w:val="35"/>
        </w:numPr>
        <w:rPr>
          <w:sz w:val="20"/>
          <w:szCs w:val="20"/>
        </w:rPr>
      </w:pPr>
      <w:r w:rsidRPr="00714E2D">
        <w:rPr>
          <w:sz w:val="20"/>
          <w:szCs w:val="20"/>
        </w:rPr>
        <w:t xml:space="preserve">Create a new group </w:t>
      </w:r>
    </w:p>
    <w:p w:rsidR="00114CD5" w:rsidRPr="00714E2D" w:rsidRDefault="00114CD5" w:rsidP="00384C43">
      <w:pPr>
        <w:pStyle w:val="Default"/>
        <w:numPr>
          <w:ilvl w:val="0"/>
          <w:numId w:val="35"/>
        </w:numPr>
        <w:rPr>
          <w:sz w:val="20"/>
          <w:szCs w:val="20"/>
        </w:rPr>
      </w:pPr>
      <w:r w:rsidRPr="00714E2D">
        <w:rPr>
          <w:sz w:val="20"/>
          <w:szCs w:val="20"/>
        </w:rPr>
        <w:t xml:space="preserve">Add to a group </w:t>
      </w:r>
    </w:p>
    <w:p w:rsidR="00384C43" w:rsidRDefault="00384C43" w:rsidP="00384C43">
      <w:pPr>
        <w:pStyle w:val="Default"/>
        <w:numPr>
          <w:ilvl w:val="0"/>
          <w:numId w:val="35"/>
        </w:numPr>
        <w:rPr>
          <w:sz w:val="20"/>
          <w:szCs w:val="20"/>
        </w:rPr>
      </w:pPr>
      <w:r>
        <w:rPr>
          <w:sz w:val="20"/>
          <w:szCs w:val="20"/>
        </w:rPr>
        <w:t>Remove from a group</w:t>
      </w:r>
    </w:p>
    <w:p w:rsidR="00384C43" w:rsidRPr="00714E2D" w:rsidRDefault="00384C43" w:rsidP="00384C43">
      <w:pPr>
        <w:pStyle w:val="Default"/>
        <w:numPr>
          <w:ilvl w:val="0"/>
          <w:numId w:val="35"/>
        </w:numPr>
        <w:rPr>
          <w:sz w:val="20"/>
          <w:szCs w:val="20"/>
        </w:rPr>
      </w:pPr>
      <w:r>
        <w:rPr>
          <w:sz w:val="20"/>
          <w:szCs w:val="20"/>
        </w:rPr>
        <w:t>Delete group</w:t>
      </w:r>
    </w:p>
    <w:p w:rsidR="00114CD5" w:rsidRPr="00714E2D" w:rsidRDefault="00114CD5" w:rsidP="00384C43">
      <w:pPr>
        <w:pStyle w:val="Default"/>
        <w:numPr>
          <w:ilvl w:val="0"/>
          <w:numId w:val="35"/>
        </w:numPr>
        <w:rPr>
          <w:sz w:val="20"/>
          <w:szCs w:val="20"/>
        </w:rPr>
      </w:pPr>
      <w:r w:rsidRPr="00714E2D">
        <w:rPr>
          <w:sz w:val="20"/>
          <w:szCs w:val="20"/>
        </w:rPr>
        <w:t xml:space="preserve">Group member light level </w:t>
      </w:r>
    </w:p>
    <w:p w:rsidR="00114CD5" w:rsidRPr="00714E2D" w:rsidRDefault="00114CD5" w:rsidP="00384C43">
      <w:pPr>
        <w:pStyle w:val="Default"/>
        <w:numPr>
          <w:ilvl w:val="0"/>
          <w:numId w:val="35"/>
        </w:numPr>
        <w:rPr>
          <w:sz w:val="20"/>
          <w:szCs w:val="20"/>
        </w:rPr>
      </w:pPr>
      <w:r w:rsidRPr="00714E2D">
        <w:rPr>
          <w:sz w:val="20"/>
          <w:szCs w:val="20"/>
        </w:rPr>
        <w:t xml:space="preserve">Corridor hold </w:t>
      </w:r>
    </w:p>
    <w:p w:rsidR="00384C43" w:rsidRPr="00384C43" w:rsidRDefault="00114CD5" w:rsidP="00384C43">
      <w:pPr>
        <w:pStyle w:val="Default"/>
        <w:numPr>
          <w:ilvl w:val="0"/>
          <w:numId w:val="35"/>
        </w:numPr>
        <w:rPr>
          <w:sz w:val="20"/>
          <w:szCs w:val="20"/>
        </w:rPr>
      </w:pPr>
      <w:r w:rsidRPr="00384C43">
        <w:rPr>
          <w:sz w:val="20"/>
          <w:szCs w:val="20"/>
        </w:rPr>
        <w:t xml:space="preserve">Remove corridor hold from a device </w:t>
      </w:r>
    </w:p>
    <w:p w:rsidR="00384C43" w:rsidRDefault="00384C43" w:rsidP="00384C43">
      <w:pPr>
        <w:pStyle w:val="Default"/>
        <w:numPr>
          <w:ilvl w:val="1"/>
          <w:numId w:val="18"/>
        </w:numPr>
        <w:spacing w:after="134"/>
        <w:rPr>
          <w:sz w:val="20"/>
          <w:szCs w:val="20"/>
        </w:rPr>
      </w:pPr>
      <w:r>
        <w:rPr>
          <w:sz w:val="20"/>
          <w:szCs w:val="20"/>
        </w:rPr>
        <w:t>Factory reset</w:t>
      </w:r>
    </w:p>
    <w:p w:rsidR="00384C43" w:rsidRDefault="00384C43" w:rsidP="00384C43">
      <w:pPr>
        <w:pStyle w:val="Default"/>
        <w:numPr>
          <w:ilvl w:val="1"/>
          <w:numId w:val="18"/>
        </w:numPr>
        <w:spacing w:after="134"/>
        <w:rPr>
          <w:sz w:val="20"/>
          <w:szCs w:val="20"/>
        </w:rPr>
      </w:pPr>
      <w:r>
        <w:rPr>
          <w:sz w:val="20"/>
          <w:szCs w:val="20"/>
        </w:rPr>
        <w:t>Security</w:t>
      </w:r>
    </w:p>
    <w:p w:rsidR="00384C43" w:rsidRDefault="00384C43" w:rsidP="00384C43">
      <w:pPr>
        <w:pStyle w:val="Default"/>
        <w:numPr>
          <w:ilvl w:val="1"/>
          <w:numId w:val="18"/>
        </w:numPr>
        <w:spacing w:after="134"/>
        <w:rPr>
          <w:sz w:val="20"/>
          <w:szCs w:val="20"/>
        </w:rPr>
      </w:pPr>
      <w:r>
        <w:rPr>
          <w:sz w:val="20"/>
          <w:szCs w:val="20"/>
        </w:rPr>
        <w:t xml:space="preserve">Wall panel configuration </w:t>
      </w:r>
      <w:r w:rsidRPr="00384C43">
        <w:rPr>
          <w:sz w:val="20"/>
          <w:szCs w:val="20"/>
        </w:rPr>
        <w:t>(requires an Android version 6.0 onwards device with NFC support)</w:t>
      </w:r>
      <w:r w:rsidR="00114CD5" w:rsidRPr="00384C43">
        <w:rPr>
          <w:sz w:val="20"/>
          <w:szCs w:val="20"/>
        </w:rPr>
        <w:t xml:space="preserve"> </w:t>
      </w:r>
    </w:p>
    <w:p w:rsidR="00114CD5" w:rsidRPr="00384C43" w:rsidRDefault="00384C43" w:rsidP="00384C43">
      <w:pPr>
        <w:pStyle w:val="Default"/>
        <w:numPr>
          <w:ilvl w:val="0"/>
          <w:numId w:val="35"/>
        </w:numPr>
        <w:rPr>
          <w:sz w:val="20"/>
          <w:szCs w:val="20"/>
        </w:rPr>
      </w:pPr>
      <w:r>
        <w:rPr>
          <w:sz w:val="20"/>
          <w:szCs w:val="20"/>
        </w:rPr>
        <w:t>Absence detection setting</w:t>
      </w:r>
    </w:p>
    <w:p w:rsidR="00114CD5" w:rsidRPr="00714E2D" w:rsidRDefault="00114CD5" w:rsidP="00190B9C">
      <w:pPr>
        <w:pStyle w:val="Default"/>
        <w:ind w:firstLine="720"/>
        <w:rPr>
          <w:sz w:val="20"/>
          <w:szCs w:val="20"/>
        </w:rPr>
      </w:pPr>
    </w:p>
    <w:p w:rsidR="00114CD5" w:rsidRPr="00714E2D" w:rsidRDefault="00524412" w:rsidP="00114CD5">
      <w:pPr>
        <w:numPr>
          <w:ilvl w:val="0"/>
          <w:numId w:val="13"/>
        </w:numPr>
        <w:tabs>
          <w:tab w:val="clear" w:pos="360"/>
          <w:tab w:val="num" w:pos="720"/>
        </w:tabs>
        <w:spacing w:after="120" w:line="240" w:lineRule="auto"/>
        <w:ind w:left="714" w:hanging="357"/>
        <w:rPr>
          <w:rFonts w:ascii="Arial" w:hAnsi="Arial"/>
          <w:color w:val="000000"/>
          <w:lang w:val="en-GB"/>
        </w:rPr>
      </w:pPr>
      <w:r w:rsidRPr="00714E2D">
        <w:rPr>
          <w:rFonts w:ascii="Arial" w:hAnsi="Arial"/>
          <w:color w:val="000000"/>
          <w:lang w:val="en-GB"/>
        </w:rPr>
        <w:t xml:space="preserve">In order to </w:t>
      </w:r>
      <w:r w:rsidR="002E780E" w:rsidRPr="00714E2D">
        <w:rPr>
          <w:rFonts w:ascii="Arial" w:hAnsi="Arial"/>
          <w:color w:val="000000"/>
          <w:lang w:val="en-GB"/>
        </w:rPr>
        <w:t>connect</w:t>
      </w:r>
      <w:r w:rsidRPr="00714E2D">
        <w:rPr>
          <w:rFonts w:ascii="Arial" w:hAnsi="Arial"/>
          <w:color w:val="000000"/>
          <w:lang w:val="en-GB"/>
        </w:rPr>
        <w:t xml:space="preserve"> the mobile device with </w:t>
      </w:r>
      <w:r w:rsidR="002E780E" w:rsidRPr="00714E2D">
        <w:rPr>
          <w:rFonts w:ascii="Arial" w:hAnsi="Arial"/>
          <w:color w:val="000000"/>
          <w:lang w:val="en-GB"/>
        </w:rPr>
        <w:t xml:space="preserve">the </w:t>
      </w:r>
      <w:r w:rsidRPr="00714E2D">
        <w:rPr>
          <w:rFonts w:ascii="Arial" w:hAnsi="Arial"/>
          <w:color w:val="000000"/>
          <w:lang w:val="en-GB"/>
        </w:rPr>
        <w:t>lumina</w:t>
      </w:r>
      <w:r w:rsidR="00E8672C" w:rsidRPr="00714E2D">
        <w:rPr>
          <w:rFonts w:ascii="Arial" w:hAnsi="Arial"/>
          <w:color w:val="000000"/>
          <w:lang w:val="en-GB"/>
        </w:rPr>
        <w:t xml:space="preserve">ire, the mobile </w:t>
      </w:r>
      <w:r w:rsidR="007D762C" w:rsidRPr="00714E2D">
        <w:rPr>
          <w:rFonts w:ascii="Arial" w:hAnsi="Arial"/>
          <w:color w:val="000000"/>
          <w:lang w:val="en-GB"/>
        </w:rPr>
        <w:t>device</w:t>
      </w:r>
      <w:r w:rsidR="003826A4" w:rsidRPr="00714E2D">
        <w:rPr>
          <w:rFonts w:ascii="Arial" w:hAnsi="Arial"/>
          <w:color w:val="000000"/>
          <w:lang w:val="en-GB"/>
        </w:rPr>
        <w:t xml:space="preserve"> shall</w:t>
      </w:r>
      <w:r w:rsidR="00AC5940" w:rsidRPr="00714E2D">
        <w:rPr>
          <w:rFonts w:ascii="Arial" w:hAnsi="Arial"/>
          <w:color w:val="000000"/>
          <w:lang w:val="en-GB"/>
        </w:rPr>
        <w:t xml:space="preserve"> be within </w:t>
      </w:r>
      <w:r w:rsidR="004232A1">
        <w:rPr>
          <w:rFonts w:ascii="Arial" w:hAnsi="Arial"/>
          <w:color w:val="000000"/>
          <w:lang w:val="en-GB"/>
        </w:rPr>
        <w:t>Bluetooth range of the</w:t>
      </w:r>
      <w:r w:rsidRPr="00714E2D">
        <w:rPr>
          <w:rFonts w:ascii="Arial" w:hAnsi="Arial"/>
          <w:color w:val="000000"/>
          <w:lang w:val="en-GB"/>
        </w:rPr>
        <w:t xml:space="preserve"> </w:t>
      </w:r>
      <w:r w:rsidR="00E8672C" w:rsidRPr="00714E2D">
        <w:rPr>
          <w:rFonts w:ascii="Arial" w:hAnsi="Arial"/>
          <w:color w:val="000000"/>
          <w:lang w:val="en-GB"/>
        </w:rPr>
        <w:t xml:space="preserve">luminaire. The distance shall depend; for example, on the material used </w:t>
      </w:r>
      <w:r w:rsidR="004232A1">
        <w:rPr>
          <w:rFonts w:ascii="Arial" w:hAnsi="Arial"/>
          <w:color w:val="000000"/>
          <w:lang w:val="en-GB"/>
        </w:rPr>
        <w:t xml:space="preserve">in </w:t>
      </w:r>
      <w:r w:rsidR="00114CD5" w:rsidRPr="00714E2D">
        <w:rPr>
          <w:rFonts w:ascii="Arial" w:hAnsi="Arial"/>
          <w:color w:val="000000"/>
          <w:lang w:val="en-GB"/>
        </w:rPr>
        <w:t xml:space="preserve">ceiling and luminaire </w:t>
      </w:r>
      <w:r w:rsidR="00E8672C" w:rsidRPr="00714E2D">
        <w:rPr>
          <w:rFonts w:ascii="Arial" w:hAnsi="Arial"/>
          <w:color w:val="000000"/>
          <w:lang w:val="en-GB"/>
        </w:rPr>
        <w:t>as well as the position and direction of the wireless networki</w:t>
      </w:r>
      <w:r w:rsidR="004232A1">
        <w:rPr>
          <w:rFonts w:ascii="Arial" w:hAnsi="Arial"/>
          <w:color w:val="000000"/>
          <w:lang w:val="en-GB"/>
        </w:rPr>
        <w:t>ng capable Control U</w:t>
      </w:r>
      <w:r w:rsidR="00E8672C" w:rsidRPr="00714E2D">
        <w:rPr>
          <w:rFonts w:ascii="Arial" w:hAnsi="Arial"/>
          <w:color w:val="000000"/>
          <w:lang w:val="en-GB"/>
        </w:rPr>
        <w:t>nit within the luminaire</w:t>
      </w:r>
      <w:r w:rsidR="00114CD5" w:rsidRPr="00714E2D">
        <w:rPr>
          <w:rFonts w:ascii="Arial" w:hAnsi="Arial"/>
          <w:color w:val="000000"/>
          <w:lang w:val="en-GB"/>
        </w:rPr>
        <w:t>.</w:t>
      </w:r>
    </w:p>
    <w:p w:rsidR="004232A1" w:rsidRDefault="00114CD5" w:rsidP="004232A1">
      <w:pPr>
        <w:numPr>
          <w:ilvl w:val="0"/>
          <w:numId w:val="13"/>
        </w:numPr>
        <w:tabs>
          <w:tab w:val="clear" w:pos="360"/>
          <w:tab w:val="num" w:pos="720"/>
        </w:tabs>
        <w:spacing w:after="120" w:line="240" w:lineRule="auto"/>
        <w:ind w:left="714" w:hanging="357"/>
        <w:rPr>
          <w:rFonts w:ascii="Arial" w:hAnsi="Arial"/>
          <w:color w:val="000000"/>
          <w:lang w:val="en-GB"/>
        </w:rPr>
      </w:pPr>
      <w:r w:rsidRPr="00714E2D">
        <w:rPr>
          <w:rFonts w:ascii="Arial" w:hAnsi="Arial"/>
          <w:color w:val="000000"/>
          <w:lang w:val="en-GB"/>
        </w:rPr>
        <w:t xml:space="preserve">Designing luminaires and environments which shall enable good connectivity between wireless luminaires shall be guided in documentation </w:t>
      </w:r>
      <w:r w:rsidR="00DA72C7" w:rsidRPr="00714E2D">
        <w:rPr>
          <w:rFonts w:ascii="Arial" w:hAnsi="Arial"/>
          <w:color w:val="000000"/>
          <w:lang w:val="en-GB"/>
        </w:rPr>
        <w:t xml:space="preserve">such as Guidelines for </w:t>
      </w:r>
      <w:r w:rsidRPr="00714E2D">
        <w:rPr>
          <w:rFonts w:ascii="Arial" w:hAnsi="Arial"/>
          <w:color w:val="000000"/>
          <w:lang w:val="en-GB"/>
        </w:rPr>
        <w:t xml:space="preserve">ActiveAhead luminaire design and </w:t>
      </w:r>
      <w:r w:rsidR="004232A1">
        <w:rPr>
          <w:rFonts w:ascii="Arial" w:hAnsi="Arial"/>
          <w:color w:val="000000"/>
          <w:lang w:val="en-GB"/>
        </w:rPr>
        <w:t>ActiveAhead System description.</w:t>
      </w:r>
    </w:p>
    <w:p w:rsidR="004232A1" w:rsidRDefault="00524412"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 xml:space="preserve">The integrated </w:t>
      </w:r>
      <w:r w:rsidR="003826A4" w:rsidRPr="004232A1">
        <w:rPr>
          <w:rFonts w:ascii="Arial" w:hAnsi="Arial"/>
          <w:lang w:val="en-GB"/>
        </w:rPr>
        <w:t>multi-functional sensor shall provide</w:t>
      </w:r>
      <w:r w:rsidRPr="004232A1">
        <w:rPr>
          <w:rFonts w:ascii="Arial" w:hAnsi="Arial"/>
          <w:lang w:val="en-GB"/>
        </w:rPr>
        <w:t xml:space="preserve"> luminance measurement and occupancy sens</w:t>
      </w:r>
      <w:r w:rsidR="003826A4" w:rsidRPr="004232A1">
        <w:rPr>
          <w:rFonts w:ascii="Arial" w:hAnsi="Arial"/>
          <w:lang w:val="en-GB"/>
        </w:rPr>
        <w:t>ing. The two sensor elements shall be</w:t>
      </w:r>
      <w:r w:rsidRPr="004232A1">
        <w:rPr>
          <w:rFonts w:ascii="Arial" w:hAnsi="Arial"/>
          <w:lang w:val="en-GB"/>
        </w:rPr>
        <w:t xml:space="preserve"> separate</w:t>
      </w:r>
      <w:r w:rsidR="003826A4" w:rsidRPr="004232A1">
        <w:rPr>
          <w:rFonts w:ascii="Arial" w:hAnsi="Arial"/>
          <w:lang w:val="en-GB"/>
        </w:rPr>
        <w:t>d</w:t>
      </w:r>
      <w:r w:rsidRPr="004232A1">
        <w:rPr>
          <w:rFonts w:ascii="Arial" w:hAnsi="Arial"/>
          <w:lang w:val="en-GB"/>
        </w:rPr>
        <w:t xml:space="preserve"> to ensure no interaction and to give de</w:t>
      </w:r>
      <w:r w:rsidR="003826A4" w:rsidRPr="004232A1">
        <w:rPr>
          <w:rFonts w:ascii="Arial" w:hAnsi="Arial"/>
          <w:lang w:val="en-GB"/>
        </w:rPr>
        <w:t>fined performance. The sensor shall be</w:t>
      </w:r>
      <w:r w:rsidRPr="004232A1">
        <w:rPr>
          <w:rFonts w:ascii="Arial" w:hAnsi="Arial"/>
          <w:lang w:val="en-GB"/>
        </w:rPr>
        <w:t xml:space="preserve"> suitable for installing inside the luminaire in a recessed way with mounting features available on the sensor housing. </w:t>
      </w:r>
      <w:r w:rsidRPr="004232A1">
        <w:rPr>
          <w:rFonts w:ascii="Arial" w:hAnsi="Arial"/>
          <w:color w:val="000000"/>
          <w:lang w:val="en-GB"/>
        </w:rPr>
        <w:t>The sensor shall have at least IP30 rated housing.</w:t>
      </w:r>
      <w:r w:rsidR="008773F2" w:rsidRPr="004232A1">
        <w:rPr>
          <w:rFonts w:ascii="Arial" w:hAnsi="Arial"/>
          <w:color w:val="000000"/>
          <w:lang w:val="en-GB"/>
        </w:rPr>
        <w:t xml:space="preserve"> For outdoor applications there shall be sensor variant with IP65 rating. </w:t>
      </w:r>
    </w:p>
    <w:p w:rsidR="004232A1" w:rsidRDefault="003826A4"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Occupancy detector shall use</w:t>
      </w:r>
      <w:r w:rsidR="004232A1">
        <w:rPr>
          <w:rFonts w:ascii="Arial" w:hAnsi="Arial"/>
          <w:lang w:val="en-GB"/>
        </w:rPr>
        <w:t xml:space="preserve"> PIR technology.</w:t>
      </w:r>
    </w:p>
    <w:p w:rsidR="004232A1" w:rsidRDefault="00057A05"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The sensor shall be</w:t>
      </w:r>
      <w:r w:rsidR="00524412" w:rsidRPr="004232A1">
        <w:rPr>
          <w:rFonts w:ascii="Arial" w:hAnsi="Arial"/>
          <w:lang w:val="en-GB"/>
        </w:rPr>
        <w:t xml:space="preserve"> powered from th</w:t>
      </w:r>
      <w:r w:rsidRPr="004232A1">
        <w:rPr>
          <w:rFonts w:ascii="Arial" w:hAnsi="Arial"/>
          <w:lang w:val="en-GB"/>
        </w:rPr>
        <w:t xml:space="preserve">e </w:t>
      </w:r>
      <w:r w:rsidR="0046078B" w:rsidRPr="004232A1">
        <w:rPr>
          <w:rFonts w:ascii="Arial" w:hAnsi="Arial"/>
          <w:lang w:val="en-GB"/>
        </w:rPr>
        <w:t>wirele</w:t>
      </w:r>
      <w:r w:rsidR="004232A1">
        <w:rPr>
          <w:rFonts w:ascii="Arial" w:hAnsi="Arial"/>
          <w:lang w:val="en-GB"/>
        </w:rPr>
        <w:t>ss networking capable Control U</w:t>
      </w:r>
      <w:r w:rsidR="0046078B" w:rsidRPr="004232A1">
        <w:rPr>
          <w:rFonts w:ascii="Arial" w:hAnsi="Arial"/>
          <w:lang w:val="en-GB"/>
        </w:rPr>
        <w:t>nit</w:t>
      </w:r>
      <w:r w:rsidRPr="004232A1">
        <w:rPr>
          <w:rFonts w:ascii="Arial" w:hAnsi="Arial"/>
          <w:lang w:val="en-GB"/>
        </w:rPr>
        <w:t>. The sensor shall be</w:t>
      </w:r>
      <w:r w:rsidR="00524412" w:rsidRPr="004232A1">
        <w:rPr>
          <w:rFonts w:ascii="Arial" w:hAnsi="Arial"/>
          <w:lang w:val="en-GB"/>
        </w:rPr>
        <w:t xml:space="preserve"> connected straight to the </w:t>
      </w:r>
      <w:r w:rsidR="004232A1">
        <w:rPr>
          <w:rFonts w:ascii="Arial" w:hAnsi="Arial"/>
          <w:lang w:val="en-GB"/>
        </w:rPr>
        <w:t>wireless networking capable Control U</w:t>
      </w:r>
      <w:r w:rsidR="0046078B" w:rsidRPr="004232A1">
        <w:rPr>
          <w:rFonts w:ascii="Arial" w:hAnsi="Arial"/>
          <w:lang w:val="en-GB"/>
        </w:rPr>
        <w:t>nit</w:t>
      </w:r>
      <w:r w:rsidR="00524412" w:rsidRPr="004232A1">
        <w:rPr>
          <w:rFonts w:ascii="Arial" w:hAnsi="Arial"/>
          <w:lang w:val="en-GB"/>
        </w:rPr>
        <w:t xml:space="preserve"> with a four-way, 2 mm keyed connector. No other sensors than the ones that can be conn</w:t>
      </w:r>
      <w:r w:rsidRPr="004232A1">
        <w:rPr>
          <w:rFonts w:ascii="Arial" w:hAnsi="Arial"/>
          <w:lang w:val="en-GB"/>
        </w:rPr>
        <w:t xml:space="preserve">ected straight to the </w:t>
      </w:r>
      <w:r w:rsidR="0046078B" w:rsidRPr="004232A1">
        <w:rPr>
          <w:rFonts w:ascii="Arial" w:hAnsi="Arial"/>
          <w:lang w:val="en-GB"/>
        </w:rPr>
        <w:t>wireless networking capab</w:t>
      </w:r>
      <w:r w:rsidR="004232A1">
        <w:rPr>
          <w:rFonts w:ascii="Arial" w:hAnsi="Arial"/>
          <w:lang w:val="en-GB"/>
        </w:rPr>
        <w:t>le Control U</w:t>
      </w:r>
      <w:r w:rsidR="0046078B" w:rsidRPr="004232A1">
        <w:rPr>
          <w:rFonts w:ascii="Arial" w:hAnsi="Arial"/>
          <w:lang w:val="en-GB"/>
        </w:rPr>
        <w:t>nit</w:t>
      </w:r>
      <w:r w:rsidRPr="004232A1">
        <w:rPr>
          <w:rFonts w:ascii="Arial" w:hAnsi="Arial"/>
          <w:lang w:val="en-GB"/>
        </w:rPr>
        <w:t xml:space="preserve"> shall</w:t>
      </w:r>
      <w:r w:rsidR="00524412" w:rsidRPr="004232A1">
        <w:rPr>
          <w:rFonts w:ascii="Arial" w:hAnsi="Arial"/>
          <w:lang w:val="en-GB"/>
        </w:rPr>
        <w:t xml:space="preserve"> be used with the solution.</w:t>
      </w:r>
    </w:p>
    <w:p w:rsidR="004232A1" w:rsidRDefault="00057A05"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The sensor shall comply</w:t>
      </w:r>
      <w:r w:rsidR="00524412" w:rsidRPr="004232A1">
        <w:rPr>
          <w:rFonts w:ascii="Arial" w:hAnsi="Arial"/>
          <w:lang w:val="en-GB"/>
        </w:rPr>
        <w:t xml:space="preserve"> with </w:t>
      </w:r>
      <w:r w:rsidR="00524412" w:rsidRPr="008D0A18">
        <w:rPr>
          <w:rFonts w:ascii="Arial" w:hAnsi="Arial"/>
          <w:lang w:val="en-GB"/>
        </w:rPr>
        <w:t>EN 55015, EN 61547 and EN 61347-2-11</w:t>
      </w:r>
      <w:r w:rsidR="00524412" w:rsidRPr="004232A1">
        <w:rPr>
          <w:rFonts w:ascii="Arial" w:hAnsi="Arial"/>
          <w:lang w:val="en-GB"/>
        </w:rPr>
        <w:t xml:space="preserve"> standards and RoHS directive.</w:t>
      </w:r>
    </w:p>
    <w:p w:rsidR="004232A1" w:rsidRDefault="005551DE"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The dimensions of the multi-functional sensor are 32.4 mm x 15.5 mm x 14.5 mm. The flexible cable connecting the multi-functional sensor to t</w:t>
      </w:r>
      <w:r w:rsidR="008D0A18">
        <w:rPr>
          <w:rFonts w:ascii="Arial" w:hAnsi="Arial"/>
          <w:lang w:val="en-GB"/>
        </w:rPr>
        <w:t>he wireless networking capable Control U</w:t>
      </w:r>
      <w:r w:rsidRPr="004232A1">
        <w:rPr>
          <w:rFonts w:ascii="Arial" w:hAnsi="Arial"/>
          <w:lang w:val="en-GB"/>
        </w:rPr>
        <w:t>nit shall be 80 cm</w:t>
      </w:r>
      <w:r w:rsidR="008773F2" w:rsidRPr="004232A1">
        <w:rPr>
          <w:rFonts w:ascii="Arial" w:hAnsi="Arial"/>
          <w:lang w:val="en-GB"/>
        </w:rPr>
        <w:t>. Special cable length variants</w:t>
      </w:r>
      <w:r w:rsidR="008D0A18">
        <w:rPr>
          <w:rFonts w:ascii="Arial" w:hAnsi="Arial"/>
          <w:lang w:val="en-GB"/>
        </w:rPr>
        <w:t xml:space="preserve"> shall be available on request.</w:t>
      </w:r>
    </w:p>
    <w:p w:rsidR="004232A1" w:rsidRDefault="008773F2"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 xml:space="preserve">There shall exist mounting accessories for mounting the multi-functional sensor into the luminaire or into the ceiling. </w:t>
      </w:r>
    </w:p>
    <w:p w:rsidR="008773F2" w:rsidRPr="004232A1" w:rsidRDefault="008773F2" w:rsidP="004232A1">
      <w:pPr>
        <w:numPr>
          <w:ilvl w:val="0"/>
          <w:numId w:val="13"/>
        </w:numPr>
        <w:tabs>
          <w:tab w:val="clear" w:pos="360"/>
          <w:tab w:val="num" w:pos="720"/>
        </w:tabs>
        <w:spacing w:after="120" w:line="240" w:lineRule="auto"/>
        <w:ind w:left="714" w:hanging="357"/>
        <w:rPr>
          <w:rFonts w:ascii="Arial" w:hAnsi="Arial"/>
          <w:color w:val="000000"/>
          <w:lang w:val="en-GB"/>
        </w:rPr>
      </w:pPr>
      <w:r w:rsidRPr="004232A1">
        <w:rPr>
          <w:rFonts w:ascii="Arial" w:hAnsi="Arial"/>
          <w:lang w:val="en-GB"/>
        </w:rPr>
        <w:t xml:space="preserve">The dimensions of the IP65 rated version multi-functional sensor are </w:t>
      </w:r>
      <w:r w:rsidR="008D0A18">
        <w:rPr>
          <w:rFonts w:ascii="Arial" w:hAnsi="Arial"/>
          <w:lang w:val="en-GB"/>
        </w:rPr>
        <w:t>75 mm x 60 mm x 37 mm</w:t>
      </w:r>
      <w:r w:rsidRPr="004232A1">
        <w:rPr>
          <w:rFonts w:ascii="Arial" w:hAnsi="Arial"/>
          <w:lang w:val="en-GB"/>
        </w:rPr>
        <w:t>. The IP65 rated sensor shall only be possible t</w:t>
      </w:r>
      <w:r w:rsidR="004232A1">
        <w:rPr>
          <w:rFonts w:ascii="Arial" w:hAnsi="Arial"/>
          <w:lang w:val="en-GB"/>
        </w:rPr>
        <w:t xml:space="preserve">o be </w:t>
      </w:r>
      <w:r w:rsidR="008D0A18">
        <w:rPr>
          <w:rFonts w:ascii="Arial" w:hAnsi="Arial"/>
          <w:lang w:val="en-GB"/>
        </w:rPr>
        <w:t xml:space="preserve">batten </w:t>
      </w:r>
      <w:r w:rsidR="004232A1">
        <w:rPr>
          <w:rFonts w:ascii="Arial" w:hAnsi="Arial"/>
          <w:lang w:val="en-GB"/>
        </w:rPr>
        <w:t>mounted into the luminaire.</w:t>
      </w:r>
    </w:p>
    <w:p w:rsidR="00524412" w:rsidRPr="00714E2D" w:rsidRDefault="0046078B" w:rsidP="001D5C50">
      <w:pPr>
        <w:pStyle w:val="Heading2"/>
        <w:rPr>
          <w:lang w:val="en-GB"/>
        </w:rPr>
      </w:pPr>
      <w:r w:rsidRPr="00714E2D">
        <w:rPr>
          <w:lang w:val="en-GB"/>
        </w:rPr>
        <w:t>Wireless networking capable control unit</w:t>
      </w:r>
    </w:p>
    <w:p w:rsidR="001D5C50" w:rsidRPr="00714E2D" w:rsidRDefault="00057A05"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w:t>
      </w:r>
      <w:r w:rsidR="008D0A18">
        <w:rPr>
          <w:rFonts w:ascii="Arial" w:hAnsi="Arial"/>
          <w:lang w:val="en-GB"/>
        </w:rPr>
        <w:t>wireless networking capable Control U</w:t>
      </w:r>
      <w:r w:rsidR="0046078B" w:rsidRPr="00714E2D">
        <w:rPr>
          <w:rFonts w:ascii="Arial" w:hAnsi="Arial"/>
          <w:lang w:val="en-GB"/>
        </w:rPr>
        <w:t>nit</w:t>
      </w:r>
      <w:r w:rsidRPr="00714E2D">
        <w:rPr>
          <w:rFonts w:ascii="Arial" w:hAnsi="Arial"/>
          <w:lang w:val="en-GB"/>
        </w:rPr>
        <w:t xml:space="preserve"> shall have</w:t>
      </w:r>
      <w:r w:rsidR="00524412" w:rsidRPr="00714E2D">
        <w:rPr>
          <w:rFonts w:ascii="Arial" w:hAnsi="Arial"/>
          <w:lang w:val="en-GB"/>
        </w:rPr>
        <w:t xml:space="preserve"> the needed software pre-programmed for the luminaire to be able to operate in an automatic way. The </w:t>
      </w:r>
      <w:r w:rsidR="008D0A18">
        <w:rPr>
          <w:rFonts w:ascii="Arial" w:hAnsi="Arial"/>
          <w:lang w:val="en-GB"/>
        </w:rPr>
        <w:t>wireless networking capable Control U</w:t>
      </w:r>
      <w:r w:rsidR="0046078B" w:rsidRPr="00714E2D">
        <w:rPr>
          <w:rFonts w:ascii="Arial" w:hAnsi="Arial"/>
          <w:lang w:val="en-GB"/>
        </w:rPr>
        <w:t>nit</w:t>
      </w:r>
      <w:r w:rsidR="00524412" w:rsidRPr="00714E2D">
        <w:rPr>
          <w:rFonts w:ascii="Arial" w:hAnsi="Arial"/>
          <w:lang w:val="en-GB"/>
        </w:rPr>
        <w:t xml:space="preserve"> </w:t>
      </w:r>
      <w:r w:rsidRPr="00714E2D">
        <w:rPr>
          <w:rFonts w:ascii="Arial" w:hAnsi="Arial"/>
          <w:lang w:val="en-GB"/>
        </w:rPr>
        <w:t xml:space="preserve">shall </w:t>
      </w:r>
      <w:r w:rsidR="00524412" w:rsidRPr="00714E2D">
        <w:rPr>
          <w:rFonts w:ascii="Arial" w:hAnsi="Arial"/>
          <w:lang w:val="en-GB"/>
        </w:rPr>
        <w:t>store the configuration data and parameters in a non-volatile memory.</w:t>
      </w:r>
    </w:p>
    <w:p w:rsidR="001D5C50" w:rsidRPr="00714E2D" w:rsidRDefault="00057A05"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w:t>
      </w:r>
      <w:r w:rsidR="0046078B" w:rsidRPr="00714E2D">
        <w:rPr>
          <w:rFonts w:ascii="Arial" w:hAnsi="Arial"/>
          <w:lang w:val="en-GB"/>
        </w:rPr>
        <w:t>wirel</w:t>
      </w:r>
      <w:r w:rsidR="008D0A18">
        <w:rPr>
          <w:rFonts w:ascii="Arial" w:hAnsi="Arial"/>
          <w:lang w:val="en-GB"/>
        </w:rPr>
        <w:t>ess networking capable Control U</w:t>
      </w:r>
      <w:r w:rsidR="0046078B" w:rsidRPr="00714E2D">
        <w:rPr>
          <w:rFonts w:ascii="Arial" w:hAnsi="Arial"/>
          <w:lang w:val="en-GB"/>
        </w:rPr>
        <w:t>nit</w:t>
      </w:r>
      <w:r w:rsidRPr="00714E2D">
        <w:rPr>
          <w:rFonts w:ascii="Arial" w:hAnsi="Arial"/>
          <w:lang w:val="en-GB"/>
        </w:rPr>
        <w:t xml:space="preserve"> shall have</w:t>
      </w:r>
      <w:r w:rsidR="00524412" w:rsidRPr="00714E2D">
        <w:rPr>
          <w:rFonts w:ascii="Arial" w:hAnsi="Arial"/>
          <w:lang w:val="en-GB"/>
        </w:rPr>
        <w:t xml:space="preserve"> the possibility to connect and power the sensor from the </w:t>
      </w:r>
      <w:r w:rsidR="0046078B" w:rsidRPr="00714E2D">
        <w:rPr>
          <w:rFonts w:ascii="Arial" w:hAnsi="Arial"/>
          <w:lang w:val="en-GB"/>
        </w:rPr>
        <w:t xml:space="preserve">wireless networking capable </w:t>
      </w:r>
      <w:r w:rsidR="008D0A18">
        <w:rPr>
          <w:rFonts w:ascii="Arial" w:hAnsi="Arial"/>
          <w:lang w:val="en-GB"/>
        </w:rPr>
        <w:t>Control U</w:t>
      </w:r>
      <w:r w:rsidR="0046078B" w:rsidRPr="00714E2D">
        <w:rPr>
          <w:rFonts w:ascii="Arial" w:hAnsi="Arial"/>
          <w:lang w:val="en-GB"/>
        </w:rPr>
        <w:t>nit</w:t>
      </w:r>
      <w:r w:rsidR="00524412" w:rsidRPr="00714E2D">
        <w:rPr>
          <w:rFonts w:ascii="Arial" w:hAnsi="Arial"/>
          <w:lang w:val="en-GB"/>
        </w:rPr>
        <w:t xml:space="preserve"> itself.</w:t>
      </w:r>
    </w:p>
    <w:p w:rsidR="001D5C50" w:rsidRPr="00714E2D" w:rsidRDefault="00057A05"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w:t>
      </w:r>
      <w:r w:rsidR="0046078B" w:rsidRPr="00714E2D">
        <w:rPr>
          <w:rFonts w:ascii="Arial" w:hAnsi="Arial"/>
          <w:lang w:val="en-GB"/>
        </w:rPr>
        <w:t>wirel</w:t>
      </w:r>
      <w:r w:rsidR="008D0A18">
        <w:rPr>
          <w:rFonts w:ascii="Arial" w:hAnsi="Arial"/>
          <w:lang w:val="en-GB"/>
        </w:rPr>
        <w:t>ess networking capable Control U</w:t>
      </w:r>
      <w:r w:rsidR="0046078B" w:rsidRPr="00714E2D">
        <w:rPr>
          <w:rFonts w:ascii="Arial" w:hAnsi="Arial"/>
          <w:lang w:val="en-GB"/>
        </w:rPr>
        <w:t>nit</w:t>
      </w:r>
      <w:r w:rsidRPr="00714E2D">
        <w:rPr>
          <w:rFonts w:ascii="Arial" w:hAnsi="Arial"/>
          <w:lang w:val="en-GB"/>
        </w:rPr>
        <w:t xml:space="preserve"> shall be</w:t>
      </w:r>
      <w:r w:rsidR="00524412" w:rsidRPr="00714E2D">
        <w:rPr>
          <w:rFonts w:ascii="Arial" w:hAnsi="Arial"/>
          <w:lang w:val="en-GB"/>
        </w:rPr>
        <w:t xml:space="preserve"> able to command the LED driver on the desired light levels.</w:t>
      </w:r>
    </w:p>
    <w:p w:rsidR="001D5C50" w:rsidRPr="00714E2D" w:rsidRDefault="00524412"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w:t>
      </w:r>
      <w:r w:rsidR="008D0A18">
        <w:rPr>
          <w:rFonts w:ascii="Arial" w:hAnsi="Arial"/>
          <w:lang w:val="en-GB"/>
        </w:rPr>
        <w:t>wireless networking capable Control U</w:t>
      </w:r>
      <w:r w:rsidR="0046078B" w:rsidRPr="00714E2D">
        <w:rPr>
          <w:rFonts w:ascii="Arial" w:hAnsi="Arial"/>
          <w:lang w:val="en-GB"/>
        </w:rPr>
        <w:t>nit</w:t>
      </w:r>
      <w:r w:rsidRPr="00714E2D">
        <w:rPr>
          <w:rFonts w:ascii="Arial" w:hAnsi="Arial"/>
          <w:lang w:val="en-GB"/>
        </w:rPr>
        <w:t xml:space="preserve"> </w:t>
      </w:r>
      <w:r w:rsidR="00057A05" w:rsidRPr="00714E2D">
        <w:rPr>
          <w:rFonts w:ascii="Arial" w:hAnsi="Arial"/>
          <w:lang w:val="en-GB"/>
        </w:rPr>
        <w:t xml:space="preserve">shall </w:t>
      </w:r>
      <w:r w:rsidRPr="00714E2D">
        <w:rPr>
          <w:rFonts w:ascii="Arial" w:hAnsi="Arial"/>
          <w:lang w:val="en-GB"/>
        </w:rPr>
        <w:t>ha</w:t>
      </w:r>
      <w:r w:rsidR="00057A05" w:rsidRPr="00714E2D">
        <w:rPr>
          <w:rFonts w:ascii="Arial" w:hAnsi="Arial"/>
          <w:lang w:val="en-GB"/>
        </w:rPr>
        <w:t>ve</w:t>
      </w:r>
      <w:r w:rsidRPr="00714E2D">
        <w:rPr>
          <w:rFonts w:ascii="Arial" w:hAnsi="Arial"/>
          <w:lang w:val="en-GB"/>
        </w:rPr>
        <w:t xml:space="preserve"> the capability of connecting to the pre-programmed CSRmesh network using Bluetooth lo</w:t>
      </w:r>
      <w:r w:rsidR="00057A05" w:rsidRPr="00714E2D">
        <w:rPr>
          <w:rFonts w:ascii="Arial" w:hAnsi="Arial"/>
          <w:lang w:val="en-GB"/>
        </w:rPr>
        <w:t xml:space="preserve">w energy. The </w:t>
      </w:r>
      <w:r w:rsidR="008D0A18">
        <w:rPr>
          <w:rFonts w:ascii="Arial" w:hAnsi="Arial"/>
          <w:lang w:val="en-GB"/>
        </w:rPr>
        <w:t>wireless networking capable C</w:t>
      </w:r>
      <w:r w:rsidR="0046078B" w:rsidRPr="00714E2D">
        <w:rPr>
          <w:rFonts w:ascii="Arial" w:hAnsi="Arial"/>
          <w:lang w:val="en-GB"/>
        </w:rPr>
        <w:t xml:space="preserve">ontrol </w:t>
      </w:r>
      <w:r w:rsidR="008D0A18">
        <w:rPr>
          <w:rFonts w:ascii="Arial" w:hAnsi="Arial"/>
          <w:lang w:val="en-GB"/>
        </w:rPr>
        <w:t>U</w:t>
      </w:r>
      <w:r w:rsidR="0046078B" w:rsidRPr="00714E2D">
        <w:rPr>
          <w:rFonts w:ascii="Arial" w:hAnsi="Arial"/>
          <w:lang w:val="en-GB"/>
        </w:rPr>
        <w:t>nit</w:t>
      </w:r>
      <w:r w:rsidR="00057A05" w:rsidRPr="00714E2D">
        <w:rPr>
          <w:rFonts w:ascii="Arial" w:hAnsi="Arial"/>
          <w:lang w:val="en-GB"/>
        </w:rPr>
        <w:t xml:space="preserve"> shall be</w:t>
      </w:r>
      <w:r w:rsidRPr="00714E2D">
        <w:rPr>
          <w:rFonts w:ascii="Arial" w:hAnsi="Arial"/>
          <w:lang w:val="en-GB"/>
        </w:rPr>
        <w:t xml:space="preserve"> able to send, receive and relay messages within the mesh network.</w:t>
      </w:r>
    </w:p>
    <w:p w:rsidR="00524412" w:rsidRPr="00714E2D" w:rsidRDefault="00057A05"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 xml:space="preserve">The </w:t>
      </w:r>
      <w:r w:rsidR="008D0A18">
        <w:rPr>
          <w:rFonts w:ascii="Arial" w:hAnsi="Arial"/>
          <w:lang w:val="en-GB"/>
        </w:rPr>
        <w:t>wireless networking capable Control U</w:t>
      </w:r>
      <w:r w:rsidR="0046078B" w:rsidRPr="00714E2D">
        <w:rPr>
          <w:rFonts w:ascii="Arial" w:hAnsi="Arial"/>
          <w:lang w:val="en-GB"/>
        </w:rPr>
        <w:t>nit</w:t>
      </w:r>
      <w:r w:rsidRPr="00714E2D">
        <w:rPr>
          <w:rFonts w:ascii="Arial" w:hAnsi="Arial"/>
          <w:lang w:val="en-GB"/>
        </w:rPr>
        <w:t xml:space="preserve"> shall be</w:t>
      </w:r>
      <w:r w:rsidR="00524412" w:rsidRPr="00714E2D">
        <w:rPr>
          <w:rFonts w:ascii="Arial" w:hAnsi="Arial"/>
          <w:lang w:val="en-GB"/>
        </w:rPr>
        <w:t xml:space="preserve"> able to connect with a mobile device over Bluetooth and receive parameters from the mobile application.</w:t>
      </w:r>
    </w:p>
    <w:p w:rsidR="008773F2" w:rsidRPr="00714E2D" w:rsidRDefault="002E780E" w:rsidP="008F5468">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The dimensions of the wireless networking cap</w:t>
      </w:r>
      <w:r w:rsidR="008D0A18">
        <w:rPr>
          <w:rFonts w:ascii="Arial" w:hAnsi="Arial"/>
          <w:lang w:val="en-GB"/>
        </w:rPr>
        <w:t>able Control U</w:t>
      </w:r>
      <w:r w:rsidRPr="00714E2D">
        <w:rPr>
          <w:rFonts w:ascii="Arial" w:hAnsi="Arial"/>
          <w:lang w:val="en-GB"/>
        </w:rPr>
        <w:t xml:space="preserve">nit </w:t>
      </w:r>
      <w:r w:rsidR="008D0A18">
        <w:rPr>
          <w:rFonts w:ascii="Arial" w:hAnsi="Arial"/>
          <w:lang w:val="en-GB"/>
        </w:rPr>
        <w:t>(ActiveAhead Control U</w:t>
      </w:r>
      <w:r w:rsidR="001E6590" w:rsidRPr="00714E2D">
        <w:rPr>
          <w:rFonts w:ascii="Arial" w:hAnsi="Arial"/>
          <w:lang w:val="en-GB"/>
        </w:rPr>
        <w:t xml:space="preserve">nit) </w:t>
      </w:r>
      <w:r w:rsidRPr="00714E2D">
        <w:rPr>
          <w:rFonts w:ascii="Arial" w:hAnsi="Arial"/>
          <w:lang w:val="en-GB"/>
        </w:rPr>
        <w:t xml:space="preserve">are </w:t>
      </w:r>
      <w:r w:rsidR="005551DE" w:rsidRPr="00714E2D">
        <w:rPr>
          <w:rFonts w:ascii="Arial" w:hAnsi="Arial"/>
          <w:lang w:val="en-GB"/>
        </w:rPr>
        <w:t>53.50 mm x 25.50 mm x 17.20 mm</w:t>
      </w:r>
      <w:r w:rsidR="008773F2" w:rsidRPr="00714E2D">
        <w:rPr>
          <w:rFonts w:ascii="Arial" w:hAnsi="Arial"/>
          <w:lang w:val="en-GB"/>
        </w:rPr>
        <w:t xml:space="preserve">. </w:t>
      </w:r>
    </w:p>
    <w:p w:rsidR="001E6590" w:rsidRPr="008D0A18" w:rsidRDefault="008D0A18" w:rsidP="008F5468">
      <w:pPr>
        <w:numPr>
          <w:ilvl w:val="0"/>
          <w:numId w:val="11"/>
        </w:numPr>
        <w:tabs>
          <w:tab w:val="clear" w:pos="360"/>
          <w:tab w:val="num" w:pos="720"/>
        </w:tabs>
        <w:spacing w:after="120" w:line="240" w:lineRule="auto"/>
        <w:ind w:left="714" w:hanging="357"/>
        <w:rPr>
          <w:rFonts w:ascii="Arial" w:hAnsi="Arial"/>
          <w:lang w:val="en-GB"/>
        </w:rPr>
      </w:pPr>
      <w:r>
        <w:rPr>
          <w:rFonts w:ascii="Arial" w:hAnsi="Arial"/>
          <w:lang w:val="en-GB"/>
        </w:rPr>
        <w:lastRenderedPageBreak/>
        <w:t>ActiveAhead Control U</w:t>
      </w:r>
      <w:r w:rsidR="001E6590" w:rsidRPr="008D0A18">
        <w:rPr>
          <w:rFonts w:ascii="Arial" w:hAnsi="Arial"/>
          <w:lang w:val="en-GB"/>
        </w:rPr>
        <w:t xml:space="preserve">nit shall be able to control one ActiveAhead </w:t>
      </w:r>
      <w:r w:rsidRPr="008D0A18">
        <w:rPr>
          <w:rFonts w:ascii="Arial" w:hAnsi="Arial"/>
          <w:lang w:val="en-GB"/>
        </w:rPr>
        <w:t xml:space="preserve">compatible </w:t>
      </w:r>
      <w:r>
        <w:rPr>
          <w:rFonts w:ascii="Arial" w:hAnsi="Arial"/>
          <w:lang w:val="en-GB"/>
        </w:rPr>
        <w:t>LED driver equipped luminaire.</w:t>
      </w:r>
    </w:p>
    <w:p w:rsidR="001E6590" w:rsidRPr="00714E2D" w:rsidRDefault="001E6590" w:rsidP="00D76515">
      <w:pPr>
        <w:numPr>
          <w:ilvl w:val="0"/>
          <w:numId w:val="11"/>
        </w:numPr>
        <w:tabs>
          <w:tab w:val="clear" w:pos="360"/>
          <w:tab w:val="num" w:pos="720"/>
        </w:tabs>
        <w:spacing w:after="120" w:line="240" w:lineRule="auto"/>
        <w:ind w:left="714" w:hanging="357"/>
        <w:rPr>
          <w:rFonts w:ascii="Arial" w:hAnsi="Arial"/>
          <w:lang w:val="en-GB"/>
        </w:rPr>
      </w:pPr>
      <w:r w:rsidRPr="00714E2D">
        <w:rPr>
          <w:rFonts w:ascii="Arial" w:hAnsi="Arial"/>
          <w:lang w:val="en-GB"/>
        </w:rPr>
        <w:t>The dimensions of t</w:t>
      </w:r>
      <w:r w:rsidR="008D0A18">
        <w:rPr>
          <w:rFonts w:ascii="Arial" w:hAnsi="Arial"/>
          <w:lang w:val="en-GB"/>
        </w:rPr>
        <w:t>he wireless networking capable Control U</w:t>
      </w:r>
      <w:r w:rsidRPr="00714E2D">
        <w:rPr>
          <w:rFonts w:ascii="Arial" w:hAnsi="Arial"/>
          <w:lang w:val="en-GB"/>
        </w:rPr>
        <w:t>nit, which can command stan</w:t>
      </w:r>
      <w:r w:rsidR="008D0A18">
        <w:rPr>
          <w:rFonts w:ascii="Arial" w:hAnsi="Arial"/>
          <w:lang w:val="en-GB"/>
        </w:rPr>
        <w:t>dard DALI drivers (ActiveAhead Control Unit DALI) are 184.0 mm x 40.0 mm x 25.2 mm. ActiveAhead Control U</w:t>
      </w:r>
      <w:r w:rsidRPr="00714E2D">
        <w:rPr>
          <w:rFonts w:ascii="Arial" w:hAnsi="Arial"/>
          <w:lang w:val="en-GB"/>
        </w:rPr>
        <w:t>nit DALI shall be able to con</w:t>
      </w:r>
      <w:r w:rsidR="008D0A18">
        <w:rPr>
          <w:rFonts w:ascii="Arial" w:hAnsi="Arial"/>
          <w:lang w:val="en-GB"/>
        </w:rPr>
        <w:t>trol maximum 4 DALI luminaires.</w:t>
      </w:r>
    </w:p>
    <w:p w:rsidR="00524412" w:rsidRPr="00714E2D" w:rsidRDefault="00EC0F04" w:rsidP="00D76515">
      <w:pPr>
        <w:pStyle w:val="Heading2"/>
        <w:rPr>
          <w:lang w:val="en-GB"/>
        </w:rPr>
      </w:pPr>
      <w:r>
        <w:rPr>
          <w:lang w:val="en-GB"/>
        </w:rPr>
        <w:t xml:space="preserve">ActiveAhead Compatible </w:t>
      </w:r>
      <w:r w:rsidR="00524412" w:rsidRPr="00714E2D">
        <w:rPr>
          <w:lang w:val="en-GB"/>
        </w:rPr>
        <w:t>LED driver</w:t>
      </w:r>
    </w:p>
    <w:p w:rsidR="001D5C50" w:rsidRPr="00714E2D" w:rsidRDefault="00057A05" w:rsidP="008F5468">
      <w:pPr>
        <w:numPr>
          <w:ilvl w:val="0"/>
          <w:numId w:val="17"/>
        </w:numPr>
        <w:tabs>
          <w:tab w:val="clear" w:pos="360"/>
          <w:tab w:val="num" w:pos="720"/>
        </w:tabs>
        <w:spacing w:after="120" w:line="240" w:lineRule="auto"/>
        <w:ind w:left="714" w:hanging="357"/>
        <w:rPr>
          <w:rFonts w:ascii="Arial" w:hAnsi="Arial"/>
          <w:lang w:val="en-GB"/>
        </w:rPr>
      </w:pPr>
      <w:r w:rsidRPr="00714E2D">
        <w:rPr>
          <w:rFonts w:ascii="Arial" w:hAnsi="Arial"/>
          <w:lang w:val="en-GB"/>
        </w:rPr>
        <w:t>The LED driver shall be</w:t>
      </w:r>
      <w:r w:rsidR="00524412" w:rsidRPr="00714E2D">
        <w:rPr>
          <w:rFonts w:ascii="Arial" w:hAnsi="Arial"/>
          <w:lang w:val="en-GB"/>
        </w:rPr>
        <w:t xml:space="preserve"> able to take commands from the connected </w:t>
      </w:r>
      <w:r w:rsidR="00EC0F04">
        <w:rPr>
          <w:rFonts w:ascii="Arial" w:hAnsi="Arial"/>
          <w:lang w:val="en-GB"/>
        </w:rPr>
        <w:t>wireless networking capable C</w:t>
      </w:r>
      <w:r w:rsidR="0046078B" w:rsidRPr="00714E2D">
        <w:rPr>
          <w:rFonts w:ascii="Arial" w:hAnsi="Arial"/>
          <w:lang w:val="en-GB"/>
        </w:rPr>
        <w:t xml:space="preserve">ontrol </w:t>
      </w:r>
      <w:r w:rsidR="00EC0F04">
        <w:rPr>
          <w:rFonts w:ascii="Arial" w:hAnsi="Arial"/>
          <w:lang w:val="en-GB"/>
        </w:rPr>
        <w:t>U</w:t>
      </w:r>
      <w:r w:rsidR="0046078B" w:rsidRPr="00714E2D">
        <w:rPr>
          <w:rFonts w:ascii="Arial" w:hAnsi="Arial"/>
          <w:lang w:val="en-GB"/>
        </w:rPr>
        <w:t>nit</w:t>
      </w:r>
      <w:r w:rsidR="00524412" w:rsidRPr="00714E2D">
        <w:rPr>
          <w:rFonts w:ascii="Arial" w:hAnsi="Arial"/>
          <w:lang w:val="en-GB"/>
        </w:rPr>
        <w:t>.</w:t>
      </w:r>
    </w:p>
    <w:p w:rsidR="001D5C50" w:rsidRPr="00714E2D" w:rsidRDefault="00057A05" w:rsidP="008F5468">
      <w:pPr>
        <w:numPr>
          <w:ilvl w:val="0"/>
          <w:numId w:val="17"/>
        </w:numPr>
        <w:spacing w:after="120" w:line="240" w:lineRule="auto"/>
        <w:ind w:left="714" w:hanging="357"/>
        <w:rPr>
          <w:rFonts w:ascii="Arial" w:hAnsi="Arial"/>
          <w:lang w:val="en-GB"/>
        </w:rPr>
      </w:pPr>
      <w:r w:rsidRPr="00714E2D">
        <w:rPr>
          <w:rFonts w:ascii="Arial" w:hAnsi="Arial"/>
          <w:lang w:val="en-GB"/>
        </w:rPr>
        <w:t>The LED driver shall have</w:t>
      </w:r>
      <w:r w:rsidR="00524412" w:rsidRPr="00714E2D">
        <w:rPr>
          <w:rFonts w:ascii="Arial" w:hAnsi="Arial"/>
          <w:lang w:val="en-GB"/>
        </w:rPr>
        <w:t xml:space="preserve"> the possibility to connect and power the </w:t>
      </w:r>
      <w:r w:rsidR="00EC0F04">
        <w:rPr>
          <w:rFonts w:ascii="Arial" w:hAnsi="Arial"/>
          <w:lang w:val="en-GB"/>
        </w:rPr>
        <w:t>wireless networking capable Control U</w:t>
      </w:r>
      <w:r w:rsidR="0046078B" w:rsidRPr="00714E2D">
        <w:rPr>
          <w:rFonts w:ascii="Arial" w:hAnsi="Arial"/>
          <w:lang w:val="en-GB"/>
        </w:rPr>
        <w:t>nit</w:t>
      </w:r>
      <w:r w:rsidR="00524412" w:rsidRPr="00714E2D">
        <w:rPr>
          <w:rFonts w:ascii="Arial" w:hAnsi="Arial"/>
          <w:lang w:val="en-GB"/>
        </w:rPr>
        <w:t xml:space="preserve"> from the driver itself.</w:t>
      </w:r>
    </w:p>
    <w:p w:rsidR="00307AF5" w:rsidRPr="00714E2D" w:rsidRDefault="00524412" w:rsidP="00307AF5">
      <w:pPr>
        <w:numPr>
          <w:ilvl w:val="0"/>
          <w:numId w:val="17"/>
        </w:numPr>
        <w:spacing w:after="120" w:line="240" w:lineRule="auto"/>
        <w:ind w:left="714" w:hanging="357"/>
        <w:rPr>
          <w:rFonts w:ascii="Arial" w:hAnsi="Arial" w:cs="Times New Roman"/>
          <w:lang w:val="en-GB"/>
        </w:rPr>
      </w:pPr>
      <w:r w:rsidRPr="00714E2D">
        <w:rPr>
          <w:rFonts w:ascii="Arial" w:hAnsi="Arial"/>
          <w:lang w:val="en-GB"/>
        </w:rPr>
        <w:t xml:space="preserve">The LED </w:t>
      </w:r>
      <w:r w:rsidR="00057A05" w:rsidRPr="00714E2D">
        <w:rPr>
          <w:rFonts w:ascii="Arial" w:hAnsi="Arial"/>
          <w:lang w:val="en-GB"/>
        </w:rPr>
        <w:t>driver shall be</w:t>
      </w:r>
      <w:r w:rsidRPr="00714E2D">
        <w:rPr>
          <w:rFonts w:ascii="Arial" w:hAnsi="Arial"/>
          <w:lang w:val="en-GB"/>
        </w:rPr>
        <w:t xml:space="preserve"> able to drive the luminaire LED module or modules in the intended way, with the capability of dimming the light output between 1 % and 100%. Accordingly, the light levels and dimming ranges </w:t>
      </w:r>
      <w:r w:rsidR="00FE0F52" w:rsidRPr="00714E2D">
        <w:rPr>
          <w:rFonts w:ascii="Arial" w:hAnsi="Arial"/>
          <w:lang w:val="en-GB"/>
        </w:rPr>
        <w:t>shall be</w:t>
      </w:r>
      <w:r w:rsidRPr="00714E2D">
        <w:rPr>
          <w:rFonts w:ascii="Arial" w:hAnsi="Arial"/>
          <w:lang w:val="en-GB"/>
        </w:rPr>
        <w:t xml:space="preserve"> possible to set manually with the mobile application between these levels.</w:t>
      </w:r>
    </w:p>
    <w:p w:rsidR="00307AF5" w:rsidRPr="00714E2D" w:rsidRDefault="00307AF5" w:rsidP="00307AF5">
      <w:pPr>
        <w:pStyle w:val="Heading2"/>
        <w:rPr>
          <w:lang w:val="en-GB"/>
        </w:rPr>
      </w:pPr>
      <w:r w:rsidRPr="00714E2D">
        <w:rPr>
          <w:lang w:val="en-GB"/>
        </w:rPr>
        <w:t>Cable</w:t>
      </w:r>
    </w:p>
    <w:p w:rsidR="00AD04BD" w:rsidRPr="00714E2D" w:rsidRDefault="00AD04BD" w:rsidP="00307AF5">
      <w:pPr>
        <w:numPr>
          <w:ilvl w:val="0"/>
          <w:numId w:val="27"/>
        </w:numPr>
        <w:tabs>
          <w:tab w:val="clear" w:pos="360"/>
          <w:tab w:val="num" w:pos="720"/>
        </w:tabs>
        <w:spacing w:after="120" w:line="240" w:lineRule="auto"/>
        <w:ind w:left="714" w:hanging="357"/>
        <w:rPr>
          <w:rFonts w:ascii="Arial" w:hAnsi="Arial"/>
          <w:lang w:val="en-GB"/>
        </w:rPr>
      </w:pPr>
      <w:r w:rsidRPr="00714E2D">
        <w:rPr>
          <w:rFonts w:ascii="Arial" w:hAnsi="Arial"/>
          <w:lang w:val="en-GB"/>
        </w:rPr>
        <w:t>A flexible cable shall connect t</w:t>
      </w:r>
      <w:r w:rsidR="00EC0F04">
        <w:rPr>
          <w:rFonts w:ascii="Arial" w:hAnsi="Arial"/>
          <w:lang w:val="en-GB"/>
        </w:rPr>
        <w:t>he wireless networking capable Control U</w:t>
      </w:r>
      <w:r w:rsidRPr="00714E2D">
        <w:rPr>
          <w:rFonts w:ascii="Arial" w:hAnsi="Arial"/>
          <w:lang w:val="en-GB"/>
        </w:rPr>
        <w:t>nit to the LED driver.</w:t>
      </w:r>
    </w:p>
    <w:p w:rsidR="001E6590" w:rsidRPr="00EC0F04" w:rsidRDefault="00307AF5" w:rsidP="00EC0F04">
      <w:pPr>
        <w:numPr>
          <w:ilvl w:val="0"/>
          <w:numId w:val="27"/>
        </w:numPr>
        <w:tabs>
          <w:tab w:val="clear" w:pos="360"/>
          <w:tab w:val="num" w:pos="720"/>
        </w:tabs>
        <w:spacing w:after="120" w:line="240" w:lineRule="auto"/>
        <w:ind w:left="714" w:hanging="357"/>
        <w:rPr>
          <w:rFonts w:ascii="Arial" w:hAnsi="Arial"/>
          <w:lang w:val="en-GB"/>
        </w:rPr>
      </w:pPr>
      <w:r w:rsidRPr="00714E2D">
        <w:rPr>
          <w:rFonts w:ascii="Arial" w:hAnsi="Arial"/>
          <w:lang w:val="en-GB"/>
        </w:rPr>
        <w:t>Two different cable</w:t>
      </w:r>
      <w:r w:rsidR="00AD04BD" w:rsidRPr="00714E2D">
        <w:rPr>
          <w:rFonts w:ascii="Arial" w:hAnsi="Arial"/>
          <w:lang w:val="en-GB"/>
        </w:rPr>
        <w:t xml:space="preserve"> lengths shall be available: </w:t>
      </w:r>
      <w:r w:rsidRPr="00714E2D">
        <w:rPr>
          <w:rFonts w:ascii="Arial" w:hAnsi="Arial"/>
          <w:lang w:val="en-GB"/>
        </w:rPr>
        <w:t>15 cm and 30 cm.</w:t>
      </w:r>
      <w:r w:rsidR="00AD04BD" w:rsidRPr="00714E2D">
        <w:rPr>
          <w:rFonts w:ascii="Arial" w:hAnsi="Arial"/>
          <w:lang w:val="en-GB"/>
        </w:rPr>
        <w:t xml:space="preserve"> Cable thickness shall be 3.8 m</w:t>
      </w:r>
      <w:r w:rsidR="001E6590" w:rsidRPr="00714E2D">
        <w:rPr>
          <w:rFonts w:ascii="Arial" w:hAnsi="Arial"/>
          <w:lang w:val="en-GB"/>
        </w:rPr>
        <w:t xml:space="preserve">m. </w:t>
      </w:r>
    </w:p>
    <w:p w:rsidR="001E6590" w:rsidRDefault="001E6590" w:rsidP="00190B9C">
      <w:pPr>
        <w:pStyle w:val="Heading2"/>
        <w:rPr>
          <w:lang w:val="en-GB"/>
        </w:rPr>
      </w:pPr>
      <w:r w:rsidRPr="00714E2D">
        <w:rPr>
          <w:lang w:val="en-GB"/>
        </w:rPr>
        <w:t xml:space="preserve">WIRELESS PANEL </w:t>
      </w:r>
    </w:p>
    <w:p w:rsidR="00D747A9" w:rsidRPr="00EC0F04" w:rsidRDefault="00D747A9" w:rsidP="00EC0F04">
      <w:pPr>
        <w:numPr>
          <w:ilvl w:val="0"/>
          <w:numId w:val="38"/>
        </w:numPr>
        <w:spacing w:after="120" w:line="240" w:lineRule="auto"/>
        <w:rPr>
          <w:rFonts w:ascii="Arial" w:hAnsi="Arial"/>
          <w:lang w:val="en-GB"/>
        </w:rPr>
      </w:pPr>
      <w:r w:rsidRPr="00EC0F04">
        <w:rPr>
          <w:rFonts w:ascii="Arial" w:hAnsi="Arial"/>
          <w:lang w:val="en-GB"/>
        </w:rPr>
        <w:t xml:space="preserve">In </w:t>
      </w:r>
      <w:r w:rsidR="00FA4825" w:rsidRPr="00EC0F04">
        <w:rPr>
          <w:rFonts w:ascii="Arial" w:hAnsi="Arial"/>
          <w:lang w:val="en-GB"/>
        </w:rPr>
        <w:t xml:space="preserve">spaces such as </w:t>
      </w:r>
      <w:r w:rsidRPr="00EC0F04">
        <w:rPr>
          <w:rFonts w:ascii="Arial" w:hAnsi="Arial"/>
          <w:lang w:val="en-GB"/>
        </w:rPr>
        <w:t xml:space="preserve">offices with meeting rooms a method to enable manual control of the lights shall be provided by bringing ActiveAhead wireless </w:t>
      </w:r>
      <w:r w:rsidR="00EC0F04">
        <w:rPr>
          <w:rFonts w:ascii="Arial" w:hAnsi="Arial"/>
          <w:lang w:val="en-GB"/>
        </w:rPr>
        <w:t>control</w:t>
      </w:r>
      <w:r w:rsidRPr="00EC0F04">
        <w:rPr>
          <w:rFonts w:ascii="Arial" w:hAnsi="Arial"/>
          <w:lang w:val="en-GB"/>
        </w:rPr>
        <w:t xml:space="preserve"> panels as part of the solution. The setup of the wireless </w:t>
      </w:r>
      <w:r w:rsidR="00EC0F04">
        <w:rPr>
          <w:rFonts w:ascii="Arial" w:hAnsi="Arial"/>
          <w:lang w:val="en-GB"/>
        </w:rPr>
        <w:t xml:space="preserve">control </w:t>
      </w:r>
      <w:r w:rsidRPr="00EC0F04">
        <w:rPr>
          <w:rFonts w:ascii="Arial" w:hAnsi="Arial"/>
          <w:lang w:val="en-GB"/>
        </w:rPr>
        <w:t>panel scenes shall require the use of the ActiveAhead mobile app in mobile device able t</w:t>
      </w:r>
      <w:r w:rsidR="00EC0F04">
        <w:rPr>
          <w:rFonts w:ascii="Arial" w:hAnsi="Arial"/>
          <w:lang w:val="en-GB"/>
        </w:rPr>
        <w:t>o handle the NFC communication.</w:t>
      </w:r>
    </w:p>
    <w:p w:rsidR="00D747A9" w:rsidRPr="00EC0F04" w:rsidRDefault="00D747A9" w:rsidP="00EC0F04">
      <w:pPr>
        <w:numPr>
          <w:ilvl w:val="0"/>
          <w:numId w:val="38"/>
        </w:numPr>
        <w:tabs>
          <w:tab w:val="clear" w:pos="717"/>
          <w:tab w:val="num" w:pos="720"/>
        </w:tabs>
        <w:spacing w:after="120" w:line="240" w:lineRule="auto"/>
        <w:ind w:left="714" w:hanging="357"/>
        <w:rPr>
          <w:rFonts w:ascii="Arial" w:hAnsi="Arial"/>
          <w:lang w:val="en-GB"/>
        </w:rPr>
      </w:pPr>
      <w:r w:rsidRPr="00EC0F04">
        <w:rPr>
          <w:rFonts w:ascii="Arial" w:hAnsi="Arial"/>
          <w:lang w:val="en-GB"/>
        </w:rPr>
        <w:t>The wireless panel shall be easy to i</w:t>
      </w:r>
      <w:r w:rsidR="00EC0F04">
        <w:rPr>
          <w:rFonts w:ascii="Arial" w:hAnsi="Arial"/>
          <w:lang w:val="en-GB"/>
        </w:rPr>
        <w:t>nstall, self- powered and need no mains power nor battery</w:t>
      </w:r>
      <w:r w:rsidRPr="00EC0F04">
        <w:rPr>
          <w:rFonts w:ascii="Arial" w:hAnsi="Arial"/>
          <w:lang w:val="en-GB"/>
        </w:rPr>
        <w:t xml:space="preserve">. </w:t>
      </w:r>
    </w:p>
    <w:p w:rsidR="00D747A9" w:rsidRPr="00EC0F04" w:rsidRDefault="00D747A9" w:rsidP="00EC0F04">
      <w:pPr>
        <w:numPr>
          <w:ilvl w:val="0"/>
          <w:numId w:val="38"/>
        </w:numPr>
        <w:tabs>
          <w:tab w:val="clear" w:pos="717"/>
          <w:tab w:val="num" w:pos="720"/>
        </w:tabs>
        <w:spacing w:after="120" w:line="240" w:lineRule="auto"/>
        <w:ind w:left="714" w:hanging="357"/>
        <w:rPr>
          <w:rFonts w:ascii="Arial" w:hAnsi="Arial"/>
          <w:lang w:val="en-GB"/>
        </w:rPr>
      </w:pPr>
      <w:r w:rsidRPr="00EC0F04">
        <w:rPr>
          <w:rFonts w:ascii="Arial" w:hAnsi="Arial"/>
          <w:lang w:val="en-GB"/>
        </w:rPr>
        <w:t>The wireless panel s</w:t>
      </w:r>
      <w:r w:rsidR="00EC0F04">
        <w:rPr>
          <w:rFonts w:ascii="Arial" w:hAnsi="Arial"/>
          <w:lang w:val="en-GB"/>
        </w:rPr>
        <w:t>hall communicate with wireless Control U</w:t>
      </w:r>
      <w:r w:rsidRPr="00EC0F04">
        <w:rPr>
          <w:rFonts w:ascii="Arial" w:hAnsi="Arial"/>
          <w:lang w:val="en-GB"/>
        </w:rPr>
        <w:t xml:space="preserve">nits using </w:t>
      </w:r>
      <w:r w:rsidR="00EC0F04">
        <w:rPr>
          <w:rFonts w:ascii="Arial" w:hAnsi="Arial"/>
          <w:lang w:val="en-GB"/>
        </w:rPr>
        <w:t>Bluetooth</w:t>
      </w:r>
      <w:r w:rsidRPr="00EC0F04">
        <w:rPr>
          <w:rFonts w:ascii="Arial" w:hAnsi="Arial"/>
          <w:lang w:val="en-GB"/>
        </w:rPr>
        <w:t xml:space="preserve"> Low Energy technology</w:t>
      </w:r>
      <w:r w:rsidR="00EC0F04">
        <w:rPr>
          <w:rFonts w:ascii="Arial" w:hAnsi="Arial"/>
          <w:lang w:val="en-GB"/>
        </w:rPr>
        <w:t>.</w:t>
      </w:r>
    </w:p>
    <w:p w:rsidR="00524412" w:rsidRPr="00714E2D" w:rsidRDefault="00524412" w:rsidP="00307AF5">
      <w:pPr>
        <w:pStyle w:val="Heading1"/>
        <w:keepLines w:val="0"/>
        <w:spacing w:before="240" w:after="60" w:line="240" w:lineRule="auto"/>
        <w:rPr>
          <w:lang w:val="en-GB"/>
        </w:rPr>
      </w:pPr>
      <w:r w:rsidRPr="00714E2D">
        <w:rPr>
          <w:lang w:val="en-GB"/>
        </w:rPr>
        <w:br w:type="page"/>
      </w:r>
      <w:r w:rsidRPr="00714E2D">
        <w:rPr>
          <w:lang w:val="en-GB"/>
        </w:rPr>
        <w:lastRenderedPageBreak/>
        <w:t>Glossary</w:t>
      </w:r>
    </w:p>
    <w:p w:rsidR="00524412" w:rsidRPr="00714E2D" w:rsidRDefault="00524412" w:rsidP="00524412">
      <w:pPr>
        <w:rPr>
          <w:sz w:val="16"/>
          <w:lang w:val="en-GB"/>
        </w:rPr>
      </w:pPr>
    </w:p>
    <w:tbl>
      <w:tblPr>
        <w:tblW w:w="0" w:type="auto"/>
        <w:tblLayout w:type="fixed"/>
        <w:tblLook w:val="01E0" w:firstRow="1" w:lastRow="1" w:firstColumn="1" w:lastColumn="1" w:noHBand="0" w:noVBand="0"/>
      </w:tblPr>
      <w:tblGrid>
        <w:gridCol w:w="2802"/>
        <w:gridCol w:w="6731"/>
      </w:tblGrid>
      <w:tr w:rsidR="00524412" w:rsidRPr="00714E2D" w:rsidTr="002C60DE">
        <w:tc>
          <w:tcPr>
            <w:tcW w:w="2802" w:type="dxa"/>
          </w:tcPr>
          <w:p w:rsidR="00524412" w:rsidRPr="00714E2D" w:rsidRDefault="00524412" w:rsidP="002C60DE">
            <w:pPr>
              <w:pStyle w:val="Header"/>
              <w:rPr>
                <w:rFonts w:ascii="Arial" w:hAnsi="Arial"/>
                <w:b/>
                <w:sz w:val="16"/>
                <w:lang w:val="en-GB"/>
              </w:rPr>
            </w:pPr>
            <w:r w:rsidRPr="00714E2D">
              <w:rPr>
                <w:rFonts w:ascii="Arial" w:hAnsi="Arial"/>
                <w:b/>
                <w:sz w:val="16"/>
                <w:lang w:val="en-GB"/>
              </w:rPr>
              <w:t xml:space="preserve">Absence detection </w:t>
            </w:r>
          </w:p>
          <w:p w:rsidR="00D747A9" w:rsidRPr="00714E2D" w:rsidRDefault="00D747A9" w:rsidP="002C60DE">
            <w:pPr>
              <w:pStyle w:val="Header"/>
              <w:rPr>
                <w:rFonts w:ascii="Arial" w:hAnsi="Arial"/>
                <w:b/>
                <w:sz w:val="16"/>
                <w:lang w:val="en-GB"/>
              </w:rPr>
            </w:pPr>
          </w:p>
          <w:p w:rsidR="00D747A9" w:rsidRPr="00714E2D" w:rsidRDefault="00D747A9" w:rsidP="002C60DE">
            <w:pPr>
              <w:pStyle w:val="Header"/>
              <w:rPr>
                <w:rFonts w:ascii="Arial" w:hAnsi="Arial"/>
                <w:b/>
                <w:sz w:val="16"/>
                <w:lang w:val="en-GB"/>
              </w:rPr>
            </w:pPr>
          </w:p>
          <w:p w:rsidR="00D747A9" w:rsidRPr="00714E2D" w:rsidRDefault="00D747A9" w:rsidP="002C60DE">
            <w:pPr>
              <w:pStyle w:val="Header"/>
              <w:rPr>
                <w:rFonts w:ascii="Arial" w:hAnsi="Arial"/>
                <w:lang w:val="en-GB"/>
              </w:rPr>
            </w:pPr>
            <w:r w:rsidRPr="00EC0F04">
              <w:rPr>
                <w:rFonts w:ascii="Arial" w:hAnsi="Arial"/>
                <w:b/>
                <w:sz w:val="16"/>
                <w:lang w:val="en-GB"/>
              </w:rPr>
              <w:t>BLE</w:t>
            </w:r>
            <w:r w:rsidRPr="00714E2D">
              <w:rPr>
                <w:rFonts w:ascii="Arial" w:hAnsi="Arial"/>
                <w:lang w:val="en-GB"/>
              </w:rPr>
              <w:t xml:space="preserve"> </w:t>
            </w:r>
            <w:r w:rsidRPr="00714E2D">
              <w:rPr>
                <w:rFonts w:ascii="Arial" w:hAnsi="Arial"/>
                <w:lang w:val="en-GB"/>
              </w:rPr>
              <w:tab/>
              <w:t xml:space="preserve"> </w:t>
            </w:r>
          </w:p>
          <w:p w:rsidR="00D747A9" w:rsidRPr="00714E2D" w:rsidRDefault="00D747A9" w:rsidP="002C60DE">
            <w:pPr>
              <w:pStyle w:val="Header"/>
              <w:rPr>
                <w:rFonts w:ascii="Arial" w:hAnsi="Arial"/>
                <w:b/>
                <w:sz w:val="16"/>
                <w:lang w:val="en-GB"/>
              </w:rPr>
            </w:pPr>
          </w:p>
          <w:p w:rsidR="00D747A9" w:rsidRPr="00714E2D" w:rsidRDefault="00D747A9" w:rsidP="002C60DE">
            <w:pPr>
              <w:pStyle w:val="Header"/>
              <w:rPr>
                <w:rFonts w:ascii="Arial" w:hAnsi="Arial"/>
                <w:b/>
                <w:sz w:val="16"/>
                <w:lang w:val="en-GB"/>
              </w:rPr>
            </w:pP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 xml:space="preserve">Where lights that have been turned on via a user interface or some other means, are automatically turned off once an area has been vacated </w:t>
            </w:r>
          </w:p>
          <w:p w:rsidR="00D747A9" w:rsidRPr="00714E2D" w:rsidRDefault="00D747A9" w:rsidP="002C60DE">
            <w:pPr>
              <w:pStyle w:val="Header"/>
              <w:rPr>
                <w:rFonts w:ascii="Arial" w:hAnsi="Arial"/>
                <w:i/>
                <w:sz w:val="16"/>
                <w:lang w:val="en-GB"/>
              </w:rPr>
            </w:pPr>
          </w:p>
          <w:p w:rsidR="00D747A9" w:rsidRPr="00714E2D" w:rsidRDefault="00D747A9" w:rsidP="002C60DE">
            <w:pPr>
              <w:pStyle w:val="Header"/>
              <w:rPr>
                <w:rFonts w:ascii="Arial" w:hAnsi="Arial"/>
                <w:i/>
                <w:sz w:val="16"/>
                <w:lang w:val="en-GB"/>
              </w:rPr>
            </w:pPr>
            <w:r w:rsidRPr="00EC0F04">
              <w:rPr>
                <w:rFonts w:ascii="Arial" w:hAnsi="Arial"/>
                <w:i/>
                <w:sz w:val="16"/>
                <w:lang w:val="en-GB"/>
              </w:rPr>
              <w:t>Bluetooth Low Energy standard for wir</w:t>
            </w:r>
            <w:r w:rsidR="00EC0F04">
              <w:rPr>
                <w:rFonts w:ascii="Arial" w:hAnsi="Arial"/>
                <w:i/>
                <w:sz w:val="16"/>
                <w:lang w:val="en-GB"/>
              </w:rPr>
              <w:t>eless communication of devices</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pStyle w:val="Header"/>
              <w:rPr>
                <w:rFonts w:ascii="Arial" w:hAnsi="Arial"/>
                <w:b/>
                <w:sz w:val="16"/>
                <w:lang w:val="en-GB"/>
              </w:rPr>
            </w:pPr>
            <w:r w:rsidRPr="00714E2D">
              <w:rPr>
                <w:rFonts w:ascii="Arial" w:hAnsi="Arial"/>
                <w:b/>
                <w:sz w:val="16"/>
                <w:lang w:val="en-GB"/>
              </w:rPr>
              <w:t xml:space="preserve">CSRmesh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Low power wireless technology for enabling Bluetooth low energy devices to create a mesh network</w:t>
            </w:r>
            <w:bookmarkStart w:id="0" w:name="_GoBack"/>
            <w:bookmarkEnd w:id="0"/>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pStyle w:val="Header"/>
              <w:rPr>
                <w:rFonts w:ascii="Arial" w:hAnsi="Arial"/>
                <w:b/>
                <w:sz w:val="16"/>
                <w:lang w:val="en-GB"/>
              </w:rPr>
            </w:pPr>
            <w:r w:rsidRPr="00714E2D">
              <w:rPr>
                <w:rFonts w:ascii="Arial" w:hAnsi="Arial"/>
                <w:b/>
                <w:sz w:val="16"/>
                <w:lang w:val="en-GB"/>
              </w:rPr>
              <w:t xml:space="preserve">Illuminance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The density of the luminous flux incident on a surface</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pStyle w:val="Header"/>
              <w:rPr>
                <w:rFonts w:ascii="Arial" w:hAnsi="Arial"/>
                <w:b/>
                <w:color w:val="000000"/>
                <w:sz w:val="16"/>
                <w:lang w:val="en-GB"/>
              </w:rPr>
            </w:pPr>
            <w:r w:rsidRPr="00714E2D">
              <w:rPr>
                <w:rFonts w:ascii="Arial" w:hAnsi="Arial"/>
                <w:b/>
                <w:color w:val="000000"/>
                <w:sz w:val="16"/>
                <w:lang w:val="en-GB"/>
              </w:rPr>
              <w:t xml:space="preserve">LED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b/>
                <w:i/>
                <w:sz w:val="16"/>
                <w:lang w:val="en-GB"/>
              </w:rPr>
              <w:t>L</w:t>
            </w:r>
            <w:r w:rsidRPr="00714E2D">
              <w:rPr>
                <w:rFonts w:ascii="Arial" w:hAnsi="Arial"/>
                <w:i/>
                <w:sz w:val="16"/>
                <w:lang w:val="en-GB"/>
              </w:rPr>
              <w:t xml:space="preserve">ight </w:t>
            </w:r>
            <w:r w:rsidRPr="00714E2D">
              <w:rPr>
                <w:rFonts w:ascii="Arial" w:hAnsi="Arial"/>
                <w:b/>
                <w:i/>
                <w:sz w:val="16"/>
                <w:lang w:val="en-GB"/>
              </w:rPr>
              <w:t>E</w:t>
            </w:r>
            <w:r w:rsidRPr="00714E2D">
              <w:rPr>
                <w:rFonts w:ascii="Arial" w:hAnsi="Arial"/>
                <w:i/>
                <w:sz w:val="16"/>
                <w:lang w:val="en-GB"/>
              </w:rPr>
              <w:t xml:space="preserve">mitting </w:t>
            </w:r>
            <w:r w:rsidRPr="00714E2D">
              <w:rPr>
                <w:rFonts w:ascii="Arial" w:hAnsi="Arial"/>
                <w:b/>
                <w:i/>
                <w:sz w:val="16"/>
                <w:lang w:val="en-GB"/>
              </w:rPr>
              <w:t>D</w:t>
            </w:r>
            <w:r w:rsidRPr="00714E2D">
              <w:rPr>
                <w:rFonts w:ascii="Arial" w:hAnsi="Arial"/>
                <w:i/>
                <w:sz w:val="16"/>
                <w:lang w:val="en-GB"/>
              </w:rPr>
              <w:t>iode</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rPr>
                <w:rFonts w:ascii="Arial" w:hAnsi="Arial"/>
                <w:b/>
                <w:sz w:val="16"/>
                <w:lang w:val="en-GB"/>
              </w:rPr>
            </w:pPr>
            <w:r w:rsidRPr="00714E2D">
              <w:rPr>
                <w:rFonts w:ascii="Arial" w:hAnsi="Arial"/>
                <w:b/>
                <w:sz w:val="16"/>
                <w:lang w:val="en-GB"/>
              </w:rPr>
              <w:t xml:space="preserve">Luminaire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A light fixture containing one or more light sources</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rPr>
                <w:rFonts w:ascii="Arial" w:hAnsi="Arial"/>
                <w:b/>
                <w:sz w:val="16"/>
                <w:lang w:val="en-GB"/>
              </w:rPr>
            </w:pPr>
            <w:r w:rsidRPr="00714E2D">
              <w:rPr>
                <w:rFonts w:ascii="Arial" w:hAnsi="Arial"/>
                <w:b/>
                <w:sz w:val="16"/>
                <w:lang w:val="en-GB"/>
              </w:rPr>
              <w:t xml:space="preserve">Occupancy sensors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A device for detecting the presence of a person or people within in a space</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pStyle w:val="Header"/>
              <w:rPr>
                <w:rFonts w:ascii="Arial" w:hAnsi="Arial"/>
                <w:b/>
                <w:sz w:val="16"/>
                <w:lang w:val="en-GB"/>
              </w:rPr>
            </w:pPr>
            <w:r w:rsidRPr="00714E2D">
              <w:rPr>
                <w:rFonts w:ascii="Arial" w:hAnsi="Arial"/>
                <w:b/>
                <w:sz w:val="16"/>
                <w:lang w:val="en-GB"/>
              </w:rPr>
              <w:t xml:space="preserve">Presence detection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Where a sensor is used to turn lights on when presence is detected within the sensor coverage area, and off again once the area is vacated</w:t>
            </w:r>
          </w:p>
        </w:tc>
      </w:tr>
      <w:tr w:rsidR="00524412" w:rsidRPr="00714E2D" w:rsidTr="002C60DE">
        <w:tc>
          <w:tcPr>
            <w:tcW w:w="2802" w:type="dxa"/>
          </w:tcPr>
          <w:p w:rsidR="00524412" w:rsidRPr="00714E2D" w:rsidRDefault="00524412" w:rsidP="002C60DE">
            <w:pPr>
              <w:pStyle w:val="Header"/>
              <w:rPr>
                <w:rFonts w:ascii="Arial" w:hAnsi="Arial"/>
                <w:b/>
                <w:color w:val="000000"/>
                <w:sz w:val="16"/>
                <w:lang w:val="en-GB"/>
              </w:rPr>
            </w:pPr>
          </w:p>
        </w:tc>
        <w:tc>
          <w:tcPr>
            <w:tcW w:w="6731" w:type="dxa"/>
          </w:tcPr>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pStyle w:val="Header"/>
              <w:rPr>
                <w:rFonts w:ascii="Arial" w:hAnsi="Arial"/>
                <w:b/>
                <w:color w:val="000000"/>
                <w:sz w:val="16"/>
                <w:lang w:val="en-GB"/>
              </w:rPr>
            </w:pPr>
            <w:r w:rsidRPr="00714E2D">
              <w:rPr>
                <w:rFonts w:ascii="Arial" w:hAnsi="Arial"/>
                <w:b/>
                <w:color w:val="000000"/>
                <w:sz w:val="16"/>
                <w:lang w:val="en-GB"/>
              </w:rPr>
              <w:t>RoHS</w:t>
            </w:r>
          </w:p>
        </w:tc>
        <w:tc>
          <w:tcPr>
            <w:tcW w:w="6731" w:type="dxa"/>
          </w:tcPr>
          <w:p w:rsidR="00524412" w:rsidRPr="00714E2D" w:rsidRDefault="00524412" w:rsidP="002C60DE">
            <w:pPr>
              <w:pStyle w:val="Header"/>
              <w:rPr>
                <w:rFonts w:ascii="Arial" w:hAnsi="Arial"/>
                <w:i/>
                <w:color w:val="000000"/>
                <w:sz w:val="16"/>
                <w:lang w:val="en-GB"/>
              </w:rPr>
            </w:pPr>
            <w:r w:rsidRPr="00714E2D">
              <w:rPr>
                <w:rFonts w:ascii="Arial" w:hAnsi="Arial"/>
                <w:i/>
                <w:color w:val="000000"/>
                <w:sz w:val="16"/>
                <w:lang w:val="en-GB"/>
              </w:rPr>
              <w:t xml:space="preserve">European directive relating to the </w:t>
            </w:r>
            <w:r w:rsidRPr="00714E2D">
              <w:rPr>
                <w:rFonts w:ascii="Arial" w:hAnsi="Arial"/>
                <w:b/>
                <w:i/>
                <w:color w:val="000000"/>
                <w:sz w:val="16"/>
                <w:lang w:val="en-GB"/>
              </w:rPr>
              <w:t>R</w:t>
            </w:r>
            <w:r w:rsidRPr="00714E2D">
              <w:rPr>
                <w:rFonts w:ascii="Arial" w:hAnsi="Arial"/>
                <w:i/>
                <w:color w:val="000000"/>
                <w:sz w:val="16"/>
                <w:lang w:val="en-GB"/>
              </w:rPr>
              <w:t xml:space="preserve">estriction of </w:t>
            </w:r>
            <w:r w:rsidRPr="00714E2D">
              <w:rPr>
                <w:rFonts w:ascii="Arial" w:hAnsi="Arial"/>
                <w:b/>
                <w:i/>
                <w:color w:val="000000"/>
                <w:sz w:val="16"/>
                <w:lang w:val="en-GB"/>
              </w:rPr>
              <w:t>H</w:t>
            </w:r>
            <w:r w:rsidRPr="00714E2D">
              <w:rPr>
                <w:rFonts w:ascii="Arial" w:hAnsi="Arial"/>
                <w:i/>
                <w:color w:val="000000"/>
                <w:sz w:val="16"/>
                <w:lang w:val="en-GB"/>
              </w:rPr>
              <w:t xml:space="preserve">azardous </w:t>
            </w:r>
            <w:r w:rsidRPr="00714E2D">
              <w:rPr>
                <w:rFonts w:ascii="Arial" w:hAnsi="Arial"/>
                <w:b/>
                <w:i/>
                <w:color w:val="000000"/>
                <w:sz w:val="16"/>
                <w:lang w:val="en-GB"/>
              </w:rPr>
              <w:t>S</w:t>
            </w:r>
            <w:r w:rsidRPr="00714E2D">
              <w:rPr>
                <w:rFonts w:ascii="Arial" w:hAnsi="Arial"/>
                <w:i/>
                <w:color w:val="000000"/>
                <w:sz w:val="16"/>
                <w:lang w:val="en-GB"/>
              </w:rPr>
              <w:t>ubstances</w:t>
            </w:r>
          </w:p>
          <w:p w:rsidR="00524412" w:rsidRPr="00714E2D" w:rsidRDefault="00524412" w:rsidP="002C60DE">
            <w:pPr>
              <w:pStyle w:val="Header"/>
              <w:rPr>
                <w:rFonts w:ascii="Arial" w:hAnsi="Arial"/>
                <w:i/>
                <w:sz w:val="16"/>
                <w:lang w:val="en-GB"/>
              </w:rPr>
            </w:pPr>
          </w:p>
        </w:tc>
      </w:tr>
      <w:tr w:rsidR="00524412" w:rsidRPr="00714E2D" w:rsidTr="002C60DE">
        <w:tc>
          <w:tcPr>
            <w:tcW w:w="2802" w:type="dxa"/>
          </w:tcPr>
          <w:p w:rsidR="00524412" w:rsidRPr="00714E2D" w:rsidRDefault="00524412" w:rsidP="002C60DE">
            <w:pPr>
              <w:rPr>
                <w:rFonts w:ascii="Arial" w:hAnsi="Arial"/>
                <w:b/>
                <w:sz w:val="16"/>
                <w:lang w:val="en-GB"/>
              </w:rPr>
            </w:pPr>
            <w:r w:rsidRPr="00714E2D">
              <w:rPr>
                <w:rFonts w:ascii="Arial" w:hAnsi="Arial"/>
                <w:b/>
                <w:sz w:val="16"/>
                <w:lang w:val="en-GB"/>
              </w:rPr>
              <w:t xml:space="preserve">Sensors </w:t>
            </w:r>
          </w:p>
        </w:tc>
        <w:tc>
          <w:tcPr>
            <w:tcW w:w="6731" w:type="dxa"/>
          </w:tcPr>
          <w:p w:rsidR="00524412" w:rsidRPr="00714E2D" w:rsidRDefault="00524412" w:rsidP="002C60DE">
            <w:pPr>
              <w:pStyle w:val="Header"/>
              <w:rPr>
                <w:rFonts w:ascii="Arial" w:hAnsi="Arial"/>
                <w:i/>
                <w:sz w:val="16"/>
                <w:lang w:val="en-GB"/>
              </w:rPr>
            </w:pPr>
            <w:r w:rsidRPr="00714E2D">
              <w:rPr>
                <w:rFonts w:ascii="Arial" w:hAnsi="Arial"/>
                <w:i/>
                <w:sz w:val="16"/>
                <w:lang w:val="en-GB"/>
              </w:rPr>
              <w:t>Devices for detecting presence or light level etc.</w:t>
            </w:r>
          </w:p>
          <w:p w:rsidR="00524412" w:rsidRPr="00714E2D" w:rsidRDefault="00524412" w:rsidP="002C60DE">
            <w:pPr>
              <w:pStyle w:val="Header"/>
              <w:rPr>
                <w:rFonts w:ascii="Arial" w:hAnsi="Arial"/>
                <w:i/>
                <w:sz w:val="16"/>
                <w:lang w:val="en-GB"/>
              </w:rPr>
            </w:pPr>
            <w:r w:rsidRPr="00714E2D">
              <w:rPr>
                <w:rFonts w:ascii="Arial" w:hAnsi="Arial"/>
                <w:i/>
                <w:sz w:val="16"/>
                <w:lang w:val="en-GB"/>
              </w:rPr>
              <w:t xml:space="preserve"> </w:t>
            </w:r>
          </w:p>
        </w:tc>
      </w:tr>
    </w:tbl>
    <w:p w:rsidR="00524412" w:rsidRPr="00714E2D" w:rsidRDefault="00524412" w:rsidP="00524412">
      <w:pPr>
        <w:pStyle w:val="Header"/>
        <w:rPr>
          <w:rFonts w:ascii="Arial" w:hAnsi="Arial"/>
          <w:lang w:val="en-GB"/>
        </w:rPr>
      </w:pPr>
    </w:p>
    <w:p w:rsidR="00524412" w:rsidRPr="00714E2D" w:rsidRDefault="00524412" w:rsidP="00524412">
      <w:pPr>
        <w:pStyle w:val="Header"/>
        <w:rPr>
          <w:rFonts w:ascii="Arial" w:hAnsi="Arial"/>
          <w:lang w:val="en-GB"/>
        </w:rPr>
      </w:pPr>
    </w:p>
    <w:p w:rsidR="00524412" w:rsidRPr="00714E2D" w:rsidRDefault="00524412" w:rsidP="00524412">
      <w:pPr>
        <w:pStyle w:val="Header"/>
        <w:rPr>
          <w:rFonts w:ascii="Arial" w:hAnsi="Arial"/>
          <w:lang w:val="en-GB"/>
        </w:rPr>
      </w:pPr>
    </w:p>
    <w:p w:rsidR="00DD538C" w:rsidRPr="00714E2D" w:rsidRDefault="00DD538C" w:rsidP="00524412">
      <w:pPr>
        <w:rPr>
          <w:lang w:val="en-GB"/>
        </w:rPr>
      </w:pPr>
    </w:p>
    <w:sectPr w:rsidR="00DD538C" w:rsidRPr="00714E2D" w:rsidSect="00D51DE7">
      <w:headerReference w:type="default" r:id="rId9"/>
      <w:footerReference w:type="default" r:id="rId10"/>
      <w:pgSz w:w="12240" w:h="15840"/>
      <w:pgMar w:top="2269"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2C" w:rsidRDefault="00A8482C" w:rsidP="00F514EE">
      <w:pPr>
        <w:spacing w:after="0" w:line="240" w:lineRule="auto"/>
      </w:pPr>
      <w:r>
        <w:separator/>
      </w:r>
    </w:p>
  </w:endnote>
  <w:endnote w:type="continuationSeparator" w:id="0">
    <w:p w:rsidR="00A8482C" w:rsidRDefault="00A8482C" w:rsidP="00F514EE">
      <w:pPr>
        <w:spacing w:after="0" w:line="240" w:lineRule="auto"/>
      </w:pPr>
      <w:r>
        <w:continuationSeparator/>
      </w:r>
    </w:p>
  </w:endnote>
  <w:endnote w:type="continuationNotice" w:id="1">
    <w:p w:rsidR="00A8482C" w:rsidRDefault="00A84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DE" w:rsidRPr="007F2CD0" w:rsidRDefault="007F2CD0">
    <w:pPr>
      <w:pStyle w:val="Footer"/>
      <w:rPr>
        <w:lang w:val="en-GB"/>
      </w:rPr>
    </w:pPr>
    <w:r w:rsidRPr="007F2CD0">
      <w:rPr>
        <w:lang w:val="en-GB"/>
      </w:rPr>
      <w:t>May</w:t>
    </w:r>
    <w:r w:rsidR="002C60DE" w:rsidRPr="007F2CD0">
      <w:rPr>
        <w:lang w:val="en-GB"/>
      </w:rPr>
      <w:t xml:space="preserve"> </w:t>
    </w:r>
    <w:r w:rsidRPr="007F2CD0">
      <w:rPr>
        <w:lang w:val="en-GB"/>
      </w:rPr>
      <w:t>2019</w:t>
    </w:r>
    <w:r w:rsidR="00190B9C" w:rsidRPr="007F2CD0">
      <w:rPr>
        <w:lang w:val="en-GB"/>
      </w:rPr>
      <w:t xml:space="preserve"> </w:t>
    </w:r>
    <w:sdt>
      <w:sdtPr>
        <w:rPr>
          <w:lang w:val="en-GB"/>
        </w:rPr>
        <w:alias w:val="Company"/>
        <w:tag w:val=""/>
        <w:id w:val="-1301919567"/>
        <w:placeholder>
          <w:docPart w:val="19FC0EFA3E944AF7BA192BA5EB5FAA7B"/>
        </w:placeholder>
        <w:dataBinding w:prefixMappings="xmlns:ns0='http://schemas.openxmlformats.org/officeDocument/2006/extended-properties' " w:xpath="/ns0:Properties[1]/ns0:Company[1]" w:storeItemID="{6668398D-A668-4E3E-A5EB-62B293D839F1}"/>
        <w:text/>
      </w:sdtPr>
      <w:sdtEndPr/>
      <w:sdtContent>
        <w:r w:rsidR="002C60DE" w:rsidRPr="007F2CD0">
          <w:rPr>
            <w:lang w:val="en-GB"/>
          </w:rPr>
          <w:t>Helvar Oy Ab</w:t>
        </w:r>
      </w:sdtContent>
    </w:sdt>
    <w:r w:rsidR="002C60DE" w:rsidRPr="007F2CD0">
      <w:rPr>
        <w:lang w:val="en-GB"/>
      </w:rPr>
      <w:t xml:space="preserve">, </w:t>
    </w:r>
    <w:hyperlink r:id="rId1" w:history="1">
      <w:r w:rsidR="002C60DE" w:rsidRPr="007F2CD0">
        <w:rPr>
          <w:rStyle w:val="Hyperlink"/>
          <w:lang w:val="en-GB"/>
        </w:rPr>
        <w:t>www.helvar.com</w:t>
      </w:r>
    </w:hyperlink>
    <w:r w:rsidR="002C60DE" w:rsidRPr="007F2CD0">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2C" w:rsidRDefault="00A8482C" w:rsidP="00F514EE">
      <w:pPr>
        <w:spacing w:after="0" w:line="240" w:lineRule="auto"/>
      </w:pPr>
      <w:r>
        <w:separator/>
      </w:r>
    </w:p>
  </w:footnote>
  <w:footnote w:type="continuationSeparator" w:id="0">
    <w:p w:rsidR="00A8482C" w:rsidRDefault="00A8482C" w:rsidP="00F514EE">
      <w:pPr>
        <w:spacing w:after="0" w:line="240" w:lineRule="auto"/>
      </w:pPr>
      <w:r>
        <w:continuationSeparator/>
      </w:r>
    </w:p>
  </w:footnote>
  <w:footnote w:type="continuationNotice" w:id="1">
    <w:p w:rsidR="00A8482C" w:rsidRDefault="00A848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1046"/>
      <w:gridCol w:w="4126"/>
    </w:tblGrid>
    <w:tr w:rsidR="002C60DE" w:rsidTr="001A3594">
      <w:tc>
        <w:tcPr>
          <w:tcW w:w="5016" w:type="dxa"/>
          <w:vAlign w:val="bottom"/>
        </w:tcPr>
        <w:p w:rsidR="002C60DE" w:rsidRDefault="002C60DE" w:rsidP="00681F9B">
          <w:pPr>
            <w:pStyle w:val="Header"/>
            <w:rPr>
              <w:lang w:val="fi-FI"/>
            </w:rPr>
          </w:pPr>
          <w:r>
            <w:rPr>
              <w:noProof/>
              <w:lang w:val="en-GB" w:eastAsia="en-GB"/>
            </w:rPr>
            <w:drawing>
              <wp:inline distT="0" distB="0" distL="0" distR="0" wp14:anchorId="3DBC3A79" wp14:editId="791BFCEF">
                <wp:extent cx="1209675" cy="5397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var_basic_logo_2013_freedom_right.jpg"/>
                        <pic:cNvPicPr/>
                      </pic:nvPicPr>
                      <pic:blipFill rotWithShape="1">
                        <a:blip r:embed="rId1">
                          <a:extLst>
                            <a:ext uri="{28A0092B-C50C-407E-A947-70E740481C1C}">
                              <a14:useLocalDpi xmlns:a14="http://schemas.microsoft.com/office/drawing/2010/main" val="0"/>
                            </a:ext>
                          </a:extLst>
                        </a:blip>
                        <a:srcRect r="60312"/>
                        <a:stretch/>
                      </pic:blipFill>
                      <pic:spPr bwMode="auto">
                        <a:xfrm>
                          <a:off x="0" y="0"/>
                          <a:ext cx="1218642" cy="543790"/>
                        </a:xfrm>
                        <a:prstGeom prst="rect">
                          <a:avLst/>
                        </a:prstGeom>
                        <a:ln>
                          <a:noFill/>
                        </a:ln>
                        <a:extLst>
                          <a:ext uri="{53640926-AAD7-44D8-BBD7-CCE9431645EC}">
                            <a14:shadowObscured xmlns:a14="http://schemas.microsoft.com/office/drawing/2010/main"/>
                          </a:ext>
                        </a:extLst>
                      </pic:spPr>
                    </pic:pic>
                  </a:graphicData>
                </a:graphic>
              </wp:inline>
            </w:drawing>
          </w:r>
        </w:p>
      </w:tc>
      <w:tc>
        <w:tcPr>
          <w:tcW w:w="1046" w:type="dxa"/>
        </w:tcPr>
        <w:p w:rsidR="002C60DE" w:rsidRDefault="002C60DE">
          <w:pPr>
            <w:pStyle w:val="Header"/>
            <w:rPr>
              <w:lang w:val="fi-FI"/>
            </w:rPr>
          </w:pPr>
        </w:p>
      </w:tc>
      <w:tc>
        <w:tcPr>
          <w:tcW w:w="4126" w:type="dxa"/>
          <w:vAlign w:val="center"/>
        </w:tcPr>
        <w:p w:rsidR="002C60DE" w:rsidRPr="00681F9B" w:rsidRDefault="00A8482C" w:rsidP="00681F9B">
          <w:pPr>
            <w:pStyle w:val="Header"/>
            <w:jc w:val="right"/>
            <w:rPr>
              <w:lang w:val="en-GB"/>
            </w:rPr>
          </w:pPr>
          <w:sdt>
            <w:sdtPr>
              <w:alias w:val="Title"/>
              <w:tag w:val=""/>
              <w:id w:val="1238978459"/>
              <w:placeholder>
                <w:docPart w:val="DFF482387969493FB8CF5789F158A50C"/>
              </w:placeholder>
              <w:dataBinding w:prefixMappings="xmlns:ns0='http://purl.org/dc/elements/1.1/' xmlns:ns1='http://schemas.openxmlformats.org/package/2006/metadata/core-properties' " w:xpath="/ns1:coreProperties[1]/ns0:title[1]" w:storeItemID="{6C3C8BC8-F283-45AE-878A-BAB7291924A1}"/>
              <w:text/>
            </w:sdtPr>
            <w:sdtEndPr/>
            <w:sdtContent>
              <w:r w:rsidR="002C60DE">
                <w:rPr>
                  <w:lang w:val="fi-FI"/>
                </w:rPr>
                <w:t xml:space="preserve">ActiveAhead </w:t>
              </w:r>
              <w:proofErr w:type="spellStart"/>
              <w:r w:rsidR="002C60DE">
                <w:rPr>
                  <w:lang w:val="fi-FI"/>
                </w:rPr>
                <w:t>Solution</w:t>
              </w:r>
              <w:proofErr w:type="spellEnd"/>
              <w:r w:rsidR="002C60DE">
                <w:rPr>
                  <w:lang w:val="fi-FI"/>
                </w:rPr>
                <w:t xml:space="preserve"> </w:t>
              </w:r>
              <w:proofErr w:type="spellStart"/>
              <w:r w:rsidR="002C60DE">
                <w:rPr>
                  <w:lang w:val="fi-FI"/>
                </w:rPr>
                <w:t>Specification</w:t>
              </w:r>
              <w:proofErr w:type="spellEnd"/>
            </w:sdtContent>
          </w:sdt>
        </w:p>
        <w:p w:rsidR="002C60DE" w:rsidRDefault="002C60DE" w:rsidP="00681F9B">
          <w:pPr>
            <w:pStyle w:val="Header"/>
            <w:jc w:val="right"/>
            <w:rPr>
              <w:lang w:val="fi-FI"/>
            </w:rPr>
          </w:pPr>
          <w:r w:rsidRPr="00681F9B">
            <w:rPr>
              <w:lang w:val="fi-FI"/>
            </w:rPr>
            <w:fldChar w:fldCharType="begin"/>
          </w:r>
          <w:r w:rsidRPr="00681F9B">
            <w:rPr>
              <w:lang w:val="fi-FI"/>
            </w:rPr>
            <w:instrText xml:space="preserve"> PAGE   \* MERGEFORMAT </w:instrText>
          </w:r>
          <w:r w:rsidRPr="00681F9B">
            <w:rPr>
              <w:lang w:val="fi-FI"/>
            </w:rPr>
            <w:fldChar w:fldCharType="separate"/>
          </w:r>
          <w:r w:rsidR="00EC0F04">
            <w:rPr>
              <w:noProof/>
              <w:lang w:val="fi-FI"/>
            </w:rPr>
            <w:t>2</w:t>
          </w:r>
          <w:r w:rsidRPr="00681F9B">
            <w:rPr>
              <w:noProof/>
              <w:lang w:val="fi-FI"/>
            </w:rPr>
            <w:fldChar w:fldCharType="end"/>
          </w:r>
          <w:r>
            <w:rPr>
              <w:noProof/>
              <w:lang w:val="fi-FI"/>
            </w:rPr>
            <w:t xml:space="preserve"> (</w:t>
          </w:r>
          <w:r>
            <w:rPr>
              <w:rStyle w:val="PageNumber"/>
            </w:rPr>
            <w:fldChar w:fldCharType="begin"/>
          </w:r>
          <w:r>
            <w:rPr>
              <w:rStyle w:val="PageNumber"/>
            </w:rPr>
            <w:instrText xml:space="preserve"> NUMPAGES </w:instrText>
          </w:r>
          <w:r>
            <w:rPr>
              <w:rStyle w:val="PageNumber"/>
            </w:rPr>
            <w:fldChar w:fldCharType="separate"/>
          </w:r>
          <w:r w:rsidR="00EC0F04">
            <w:rPr>
              <w:rStyle w:val="PageNumber"/>
              <w:noProof/>
            </w:rPr>
            <w:t>10</w:t>
          </w:r>
          <w:r>
            <w:rPr>
              <w:rStyle w:val="PageNumber"/>
            </w:rPr>
            <w:fldChar w:fldCharType="end"/>
          </w:r>
          <w:r>
            <w:rPr>
              <w:rStyle w:val="PageNumber"/>
            </w:rPr>
            <w:t>)</w:t>
          </w:r>
        </w:p>
      </w:tc>
    </w:tr>
  </w:tbl>
  <w:p w:rsidR="002C60DE" w:rsidRDefault="002C60DE">
    <w:pPr>
      <w:pStyle w:val="Header"/>
      <w:rPr>
        <w:lang w:val="fi-FI"/>
      </w:rPr>
    </w:pPr>
  </w:p>
  <w:p w:rsidR="002C60DE" w:rsidRDefault="002C60DE">
    <w:pPr>
      <w:pStyle w:val="Header"/>
      <w:rPr>
        <w:lang w:val="fi-FI"/>
      </w:rPr>
    </w:pPr>
  </w:p>
  <w:p w:rsidR="002C60DE" w:rsidRPr="00F514EE" w:rsidRDefault="002C60DE">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8B"/>
    <w:multiLevelType w:val="singleLevel"/>
    <w:tmpl w:val="0809000F"/>
    <w:lvl w:ilvl="0">
      <w:start w:val="1"/>
      <w:numFmt w:val="decimal"/>
      <w:lvlText w:val="%1."/>
      <w:lvlJc w:val="left"/>
      <w:pPr>
        <w:tabs>
          <w:tab w:val="num" w:pos="360"/>
        </w:tabs>
        <w:ind w:left="360" w:hanging="360"/>
      </w:pPr>
    </w:lvl>
  </w:abstractNum>
  <w:abstractNum w:abstractNumId="1">
    <w:nsid w:val="073070C5"/>
    <w:multiLevelType w:val="hybridMultilevel"/>
    <w:tmpl w:val="20F83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D7464B"/>
    <w:multiLevelType w:val="singleLevel"/>
    <w:tmpl w:val="0809000F"/>
    <w:lvl w:ilvl="0">
      <w:start w:val="1"/>
      <w:numFmt w:val="decimal"/>
      <w:lvlText w:val="%1."/>
      <w:lvlJc w:val="left"/>
      <w:pPr>
        <w:tabs>
          <w:tab w:val="num" w:pos="644"/>
        </w:tabs>
        <w:ind w:left="644" w:hanging="360"/>
      </w:pPr>
    </w:lvl>
  </w:abstractNum>
  <w:abstractNum w:abstractNumId="3">
    <w:nsid w:val="0AA63CBC"/>
    <w:multiLevelType w:val="singleLevel"/>
    <w:tmpl w:val="0809000F"/>
    <w:lvl w:ilvl="0">
      <w:start w:val="1"/>
      <w:numFmt w:val="decimal"/>
      <w:lvlText w:val="%1."/>
      <w:lvlJc w:val="left"/>
      <w:pPr>
        <w:tabs>
          <w:tab w:val="num" w:pos="360"/>
        </w:tabs>
        <w:ind w:left="360" w:hanging="360"/>
      </w:pPr>
    </w:lvl>
  </w:abstractNum>
  <w:abstractNum w:abstractNumId="4">
    <w:nsid w:val="0BF85BFC"/>
    <w:multiLevelType w:val="multilevel"/>
    <w:tmpl w:val="4F0AA2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D2323C"/>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D21A9"/>
    <w:multiLevelType w:val="singleLevel"/>
    <w:tmpl w:val="0809000F"/>
    <w:lvl w:ilvl="0">
      <w:start w:val="1"/>
      <w:numFmt w:val="decimal"/>
      <w:lvlText w:val="%1."/>
      <w:lvlJc w:val="left"/>
      <w:pPr>
        <w:tabs>
          <w:tab w:val="num" w:pos="360"/>
        </w:tabs>
        <w:ind w:left="360" w:hanging="360"/>
      </w:pPr>
    </w:lvl>
  </w:abstractNum>
  <w:abstractNum w:abstractNumId="7">
    <w:nsid w:val="167A712B"/>
    <w:multiLevelType w:val="hybridMultilevel"/>
    <w:tmpl w:val="B79C70F8"/>
    <w:lvl w:ilvl="0" w:tplc="0809000F">
      <w:start w:val="1"/>
      <w:numFmt w:val="decimal"/>
      <w:lvlText w:val="%1."/>
      <w:lvlJc w:val="left"/>
      <w:pPr>
        <w:tabs>
          <w:tab w:val="num" w:pos="644"/>
        </w:tabs>
        <w:ind w:left="644" w:hanging="360"/>
      </w:pPr>
    </w:lvl>
    <w:lvl w:ilvl="1" w:tplc="5CF0B6B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46D60"/>
    <w:multiLevelType w:val="hybridMultilevel"/>
    <w:tmpl w:val="9FEA69A6"/>
    <w:lvl w:ilvl="0" w:tplc="4060FFDC">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1CEE1203"/>
    <w:multiLevelType w:val="singleLevel"/>
    <w:tmpl w:val="0809000F"/>
    <w:lvl w:ilvl="0">
      <w:start w:val="1"/>
      <w:numFmt w:val="decimal"/>
      <w:lvlText w:val="%1."/>
      <w:lvlJc w:val="left"/>
      <w:pPr>
        <w:tabs>
          <w:tab w:val="num" w:pos="360"/>
        </w:tabs>
        <w:ind w:left="360" w:hanging="360"/>
      </w:pPr>
    </w:lvl>
  </w:abstractNum>
  <w:abstractNum w:abstractNumId="10">
    <w:nsid w:val="1D810A9C"/>
    <w:multiLevelType w:val="hybridMultilevel"/>
    <w:tmpl w:val="7A8C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04F05"/>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D7D51"/>
    <w:multiLevelType w:val="singleLevel"/>
    <w:tmpl w:val="6308AA26"/>
    <w:lvl w:ilvl="0">
      <w:start w:val="1"/>
      <w:numFmt w:val="decimal"/>
      <w:lvlText w:val="%1."/>
      <w:lvlJc w:val="left"/>
      <w:pPr>
        <w:tabs>
          <w:tab w:val="num" w:pos="360"/>
        </w:tabs>
        <w:ind w:left="360" w:hanging="360"/>
      </w:pPr>
      <w:rPr>
        <w:rFonts w:ascii="Arial" w:hAnsi="Arial" w:cs="Arial" w:hint="default"/>
      </w:rPr>
    </w:lvl>
  </w:abstractNum>
  <w:abstractNum w:abstractNumId="13">
    <w:nsid w:val="2AAE0831"/>
    <w:multiLevelType w:val="singleLevel"/>
    <w:tmpl w:val="0809000F"/>
    <w:lvl w:ilvl="0">
      <w:start w:val="1"/>
      <w:numFmt w:val="decimal"/>
      <w:lvlText w:val="%1."/>
      <w:lvlJc w:val="left"/>
      <w:pPr>
        <w:tabs>
          <w:tab w:val="num" w:pos="360"/>
        </w:tabs>
        <w:ind w:left="360" w:hanging="360"/>
      </w:pPr>
    </w:lvl>
  </w:abstractNum>
  <w:abstractNum w:abstractNumId="14">
    <w:nsid w:val="2D46029D"/>
    <w:multiLevelType w:val="singleLevel"/>
    <w:tmpl w:val="0809000F"/>
    <w:lvl w:ilvl="0">
      <w:start w:val="1"/>
      <w:numFmt w:val="decimal"/>
      <w:lvlText w:val="%1."/>
      <w:lvlJc w:val="left"/>
      <w:pPr>
        <w:tabs>
          <w:tab w:val="num" w:pos="360"/>
        </w:tabs>
        <w:ind w:left="360" w:hanging="360"/>
      </w:pPr>
    </w:lvl>
  </w:abstractNum>
  <w:abstractNum w:abstractNumId="15">
    <w:nsid w:val="33EE71F7"/>
    <w:multiLevelType w:val="singleLevel"/>
    <w:tmpl w:val="0809000F"/>
    <w:lvl w:ilvl="0">
      <w:start w:val="1"/>
      <w:numFmt w:val="decimal"/>
      <w:lvlText w:val="%1."/>
      <w:lvlJc w:val="left"/>
      <w:pPr>
        <w:tabs>
          <w:tab w:val="num" w:pos="360"/>
        </w:tabs>
        <w:ind w:left="360" w:hanging="360"/>
      </w:pPr>
    </w:lvl>
  </w:abstractNum>
  <w:abstractNum w:abstractNumId="16">
    <w:nsid w:val="354A0315"/>
    <w:multiLevelType w:val="hybridMultilevel"/>
    <w:tmpl w:val="93B044BC"/>
    <w:lvl w:ilvl="0" w:tplc="B822A94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877031"/>
    <w:multiLevelType w:val="hybridMultilevel"/>
    <w:tmpl w:val="CCDE03F4"/>
    <w:lvl w:ilvl="0" w:tplc="611A7DF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874F1"/>
    <w:multiLevelType w:val="hybridMultilevel"/>
    <w:tmpl w:val="F01C1B88"/>
    <w:lvl w:ilvl="0" w:tplc="611A7DF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44456"/>
    <w:multiLevelType w:val="hybridMultilevel"/>
    <w:tmpl w:val="B1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6383E"/>
    <w:multiLevelType w:val="multilevel"/>
    <w:tmpl w:val="9D5E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A7709EE"/>
    <w:multiLevelType w:val="singleLevel"/>
    <w:tmpl w:val="0809000F"/>
    <w:lvl w:ilvl="0">
      <w:start w:val="1"/>
      <w:numFmt w:val="decimal"/>
      <w:lvlText w:val="%1."/>
      <w:lvlJc w:val="left"/>
      <w:pPr>
        <w:tabs>
          <w:tab w:val="num" w:pos="360"/>
        </w:tabs>
        <w:ind w:left="360" w:hanging="360"/>
      </w:pPr>
    </w:lvl>
  </w:abstractNum>
  <w:abstractNum w:abstractNumId="22">
    <w:nsid w:val="5140574D"/>
    <w:multiLevelType w:val="hybridMultilevel"/>
    <w:tmpl w:val="DBFAA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52327C"/>
    <w:multiLevelType w:val="hybridMultilevel"/>
    <w:tmpl w:val="F7CAA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CC136D"/>
    <w:multiLevelType w:val="hybridMultilevel"/>
    <w:tmpl w:val="BD7E09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C8117E7"/>
    <w:multiLevelType w:val="hybridMultilevel"/>
    <w:tmpl w:val="415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58AC"/>
    <w:multiLevelType w:val="hybridMultilevel"/>
    <w:tmpl w:val="2A80EC14"/>
    <w:lvl w:ilvl="0" w:tplc="0809000F">
      <w:start w:val="1"/>
      <w:numFmt w:val="decimal"/>
      <w:lvlText w:val="%1."/>
      <w:lvlJc w:val="left"/>
      <w:pPr>
        <w:tabs>
          <w:tab w:val="num" w:pos="644"/>
        </w:tabs>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55205"/>
    <w:multiLevelType w:val="singleLevel"/>
    <w:tmpl w:val="0809000F"/>
    <w:lvl w:ilvl="0">
      <w:start w:val="1"/>
      <w:numFmt w:val="decimal"/>
      <w:lvlText w:val="%1."/>
      <w:lvlJc w:val="left"/>
      <w:pPr>
        <w:tabs>
          <w:tab w:val="num" w:pos="360"/>
        </w:tabs>
        <w:ind w:left="360" w:hanging="360"/>
      </w:pPr>
    </w:lvl>
  </w:abstractNum>
  <w:abstractNum w:abstractNumId="28">
    <w:nsid w:val="624B21B9"/>
    <w:multiLevelType w:val="singleLevel"/>
    <w:tmpl w:val="0809000F"/>
    <w:lvl w:ilvl="0">
      <w:start w:val="1"/>
      <w:numFmt w:val="decimal"/>
      <w:lvlText w:val="%1."/>
      <w:lvlJc w:val="left"/>
      <w:pPr>
        <w:tabs>
          <w:tab w:val="num" w:pos="360"/>
        </w:tabs>
        <w:ind w:left="360" w:hanging="360"/>
      </w:pPr>
    </w:lvl>
  </w:abstractNum>
  <w:abstractNum w:abstractNumId="29">
    <w:nsid w:val="67E62C20"/>
    <w:multiLevelType w:val="singleLevel"/>
    <w:tmpl w:val="0809000F"/>
    <w:lvl w:ilvl="0">
      <w:start w:val="1"/>
      <w:numFmt w:val="decimal"/>
      <w:lvlText w:val="%1."/>
      <w:lvlJc w:val="left"/>
      <w:pPr>
        <w:tabs>
          <w:tab w:val="num" w:pos="360"/>
        </w:tabs>
        <w:ind w:left="360" w:hanging="360"/>
      </w:pPr>
    </w:lvl>
  </w:abstractNum>
  <w:abstractNum w:abstractNumId="30">
    <w:nsid w:val="68246EDE"/>
    <w:multiLevelType w:val="hybridMultilevel"/>
    <w:tmpl w:val="2B1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66373"/>
    <w:multiLevelType w:val="singleLevel"/>
    <w:tmpl w:val="0809000F"/>
    <w:lvl w:ilvl="0">
      <w:start w:val="1"/>
      <w:numFmt w:val="decimal"/>
      <w:lvlText w:val="%1."/>
      <w:lvlJc w:val="left"/>
      <w:pPr>
        <w:tabs>
          <w:tab w:val="num" w:pos="360"/>
        </w:tabs>
        <w:ind w:left="360" w:hanging="360"/>
      </w:pPr>
    </w:lvl>
  </w:abstractNum>
  <w:abstractNum w:abstractNumId="32">
    <w:nsid w:val="6DE10EA5"/>
    <w:multiLevelType w:val="hybridMultilevel"/>
    <w:tmpl w:val="2A80EC14"/>
    <w:lvl w:ilvl="0" w:tplc="0809000F">
      <w:start w:val="1"/>
      <w:numFmt w:val="decimal"/>
      <w:lvlText w:val="%1."/>
      <w:lvlJc w:val="left"/>
      <w:pPr>
        <w:tabs>
          <w:tab w:val="num" w:pos="644"/>
        </w:tabs>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D37EC"/>
    <w:multiLevelType w:val="singleLevel"/>
    <w:tmpl w:val="0809000F"/>
    <w:lvl w:ilvl="0">
      <w:start w:val="1"/>
      <w:numFmt w:val="decimal"/>
      <w:lvlText w:val="%1."/>
      <w:lvlJc w:val="left"/>
      <w:pPr>
        <w:tabs>
          <w:tab w:val="num" w:pos="360"/>
        </w:tabs>
        <w:ind w:left="360" w:hanging="360"/>
      </w:pPr>
    </w:lvl>
  </w:abstractNum>
  <w:abstractNum w:abstractNumId="34">
    <w:nsid w:val="723D7160"/>
    <w:multiLevelType w:val="hybridMultilevel"/>
    <w:tmpl w:val="8626DCCC"/>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4815338"/>
    <w:multiLevelType w:val="singleLevel"/>
    <w:tmpl w:val="0809000F"/>
    <w:lvl w:ilvl="0">
      <w:start w:val="1"/>
      <w:numFmt w:val="decimal"/>
      <w:lvlText w:val="%1."/>
      <w:lvlJc w:val="left"/>
      <w:pPr>
        <w:tabs>
          <w:tab w:val="num" w:pos="360"/>
        </w:tabs>
        <w:ind w:left="360" w:hanging="360"/>
      </w:pPr>
    </w:lvl>
  </w:abstractNum>
  <w:abstractNum w:abstractNumId="36">
    <w:nsid w:val="74984A24"/>
    <w:multiLevelType w:val="hybridMultilevel"/>
    <w:tmpl w:val="1F3EE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E764044"/>
    <w:multiLevelType w:val="hybridMultilevel"/>
    <w:tmpl w:val="714A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8"/>
  </w:num>
  <w:num w:numId="4">
    <w:abstractNumId w:val="17"/>
  </w:num>
  <w:num w:numId="5">
    <w:abstractNumId w:val="21"/>
  </w:num>
  <w:num w:numId="6">
    <w:abstractNumId w:val="6"/>
  </w:num>
  <w:num w:numId="7">
    <w:abstractNumId w:val="2"/>
  </w:num>
  <w:num w:numId="8">
    <w:abstractNumId w:val="0"/>
  </w:num>
  <w:num w:numId="9">
    <w:abstractNumId w:val="15"/>
  </w:num>
  <w:num w:numId="10">
    <w:abstractNumId w:val="33"/>
  </w:num>
  <w:num w:numId="11">
    <w:abstractNumId w:val="27"/>
  </w:num>
  <w:num w:numId="12">
    <w:abstractNumId w:val="29"/>
  </w:num>
  <w:num w:numId="13">
    <w:abstractNumId w:val="28"/>
  </w:num>
  <w:num w:numId="14">
    <w:abstractNumId w:val="30"/>
  </w:num>
  <w:num w:numId="15">
    <w:abstractNumId w:val="32"/>
  </w:num>
  <w:num w:numId="16">
    <w:abstractNumId w:val="7"/>
  </w:num>
  <w:num w:numId="17">
    <w:abstractNumId w:val="35"/>
  </w:num>
  <w:num w:numId="18">
    <w:abstractNumId w:val="10"/>
  </w:num>
  <w:num w:numId="19">
    <w:abstractNumId w:val="37"/>
  </w:num>
  <w:num w:numId="20">
    <w:abstractNumId w:val="4"/>
  </w:num>
  <w:num w:numId="21">
    <w:abstractNumId w:val="31"/>
  </w:num>
  <w:num w:numId="22">
    <w:abstractNumId w:val="3"/>
  </w:num>
  <w:num w:numId="23">
    <w:abstractNumId w:val="12"/>
  </w:num>
  <w:num w:numId="24">
    <w:abstractNumId w:val="26"/>
  </w:num>
  <w:num w:numId="25">
    <w:abstractNumId w:val="9"/>
  </w:num>
  <w:num w:numId="26">
    <w:abstractNumId w:val="13"/>
  </w:num>
  <w:num w:numId="27">
    <w:abstractNumId w:val="14"/>
  </w:num>
  <w:num w:numId="28">
    <w:abstractNumId w:val="11"/>
  </w:num>
  <w:num w:numId="29">
    <w:abstractNumId w:val="5"/>
  </w:num>
  <w:num w:numId="30">
    <w:abstractNumId w:val="34"/>
  </w:num>
  <w:num w:numId="31">
    <w:abstractNumId w:val="20"/>
  </w:num>
  <w:num w:numId="32">
    <w:abstractNumId w:val="23"/>
  </w:num>
  <w:num w:numId="33">
    <w:abstractNumId w:val="16"/>
  </w:num>
  <w:num w:numId="34">
    <w:abstractNumId w:val="24"/>
  </w:num>
  <w:num w:numId="35">
    <w:abstractNumId w:val="36"/>
  </w:num>
  <w:num w:numId="36">
    <w:abstractNumId w:val="1"/>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BD"/>
    <w:rsid w:val="00025817"/>
    <w:rsid w:val="00046734"/>
    <w:rsid w:val="00056900"/>
    <w:rsid w:val="00057A05"/>
    <w:rsid w:val="0008187B"/>
    <w:rsid w:val="000A2AF2"/>
    <w:rsid w:val="000A441C"/>
    <w:rsid w:val="000C7177"/>
    <w:rsid w:val="000D4DFD"/>
    <w:rsid w:val="000D77C0"/>
    <w:rsid w:val="000F616A"/>
    <w:rsid w:val="00101A49"/>
    <w:rsid w:val="001105B1"/>
    <w:rsid w:val="00113B85"/>
    <w:rsid w:val="00114CD5"/>
    <w:rsid w:val="00140A7A"/>
    <w:rsid w:val="00167823"/>
    <w:rsid w:val="00190B9C"/>
    <w:rsid w:val="001918A2"/>
    <w:rsid w:val="001A0775"/>
    <w:rsid w:val="001A3594"/>
    <w:rsid w:val="001A6A78"/>
    <w:rsid w:val="001B085E"/>
    <w:rsid w:val="001D30D3"/>
    <w:rsid w:val="001D5C50"/>
    <w:rsid w:val="001D7724"/>
    <w:rsid w:val="001E41B9"/>
    <w:rsid w:val="001E51C4"/>
    <w:rsid w:val="001E6590"/>
    <w:rsid w:val="002571E7"/>
    <w:rsid w:val="00257FBC"/>
    <w:rsid w:val="00265520"/>
    <w:rsid w:val="00265565"/>
    <w:rsid w:val="002C60DE"/>
    <w:rsid w:val="002C7055"/>
    <w:rsid w:val="002D30BE"/>
    <w:rsid w:val="002E780E"/>
    <w:rsid w:val="002F3880"/>
    <w:rsid w:val="003025AD"/>
    <w:rsid w:val="00306522"/>
    <w:rsid w:val="00307AF5"/>
    <w:rsid w:val="00324B37"/>
    <w:rsid w:val="003260DE"/>
    <w:rsid w:val="0038212B"/>
    <w:rsid w:val="003826A4"/>
    <w:rsid w:val="00384C43"/>
    <w:rsid w:val="003C4C6D"/>
    <w:rsid w:val="003C690E"/>
    <w:rsid w:val="003D22BF"/>
    <w:rsid w:val="003F0CB0"/>
    <w:rsid w:val="003F610A"/>
    <w:rsid w:val="00415BC0"/>
    <w:rsid w:val="004232A1"/>
    <w:rsid w:val="004260C4"/>
    <w:rsid w:val="0046078B"/>
    <w:rsid w:val="004617F5"/>
    <w:rsid w:val="00470A28"/>
    <w:rsid w:val="00476E05"/>
    <w:rsid w:val="00484767"/>
    <w:rsid w:val="004B5582"/>
    <w:rsid w:val="004C679B"/>
    <w:rsid w:val="004E2E93"/>
    <w:rsid w:val="004F0149"/>
    <w:rsid w:val="004F1B27"/>
    <w:rsid w:val="00503B5F"/>
    <w:rsid w:val="00512F5E"/>
    <w:rsid w:val="00514EAC"/>
    <w:rsid w:val="00523F06"/>
    <w:rsid w:val="00524412"/>
    <w:rsid w:val="00544719"/>
    <w:rsid w:val="005551DE"/>
    <w:rsid w:val="00563CF5"/>
    <w:rsid w:val="00567C21"/>
    <w:rsid w:val="00570DBD"/>
    <w:rsid w:val="0057229A"/>
    <w:rsid w:val="005737C9"/>
    <w:rsid w:val="005837AD"/>
    <w:rsid w:val="00584F61"/>
    <w:rsid w:val="00592C77"/>
    <w:rsid w:val="00596406"/>
    <w:rsid w:val="005D1E04"/>
    <w:rsid w:val="005E405A"/>
    <w:rsid w:val="005F0581"/>
    <w:rsid w:val="00621DC3"/>
    <w:rsid w:val="00637C27"/>
    <w:rsid w:val="006415B8"/>
    <w:rsid w:val="0064243C"/>
    <w:rsid w:val="00651272"/>
    <w:rsid w:val="006709F6"/>
    <w:rsid w:val="00677C5E"/>
    <w:rsid w:val="00681F9B"/>
    <w:rsid w:val="006854DC"/>
    <w:rsid w:val="006974B1"/>
    <w:rsid w:val="006C4683"/>
    <w:rsid w:val="006C4CE7"/>
    <w:rsid w:val="006D1861"/>
    <w:rsid w:val="006E2456"/>
    <w:rsid w:val="006E5920"/>
    <w:rsid w:val="007111BB"/>
    <w:rsid w:val="00713AEC"/>
    <w:rsid w:val="00714E2D"/>
    <w:rsid w:val="0072587A"/>
    <w:rsid w:val="007358AD"/>
    <w:rsid w:val="007672EC"/>
    <w:rsid w:val="007712A7"/>
    <w:rsid w:val="00772863"/>
    <w:rsid w:val="007759BD"/>
    <w:rsid w:val="00781223"/>
    <w:rsid w:val="00786C68"/>
    <w:rsid w:val="007A1E1B"/>
    <w:rsid w:val="007C3B84"/>
    <w:rsid w:val="007D762C"/>
    <w:rsid w:val="007E07BA"/>
    <w:rsid w:val="007E0D00"/>
    <w:rsid w:val="007F2CD0"/>
    <w:rsid w:val="00812243"/>
    <w:rsid w:val="00812388"/>
    <w:rsid w:val="008352FC"/>
    <w:rsid w:val="0084523C"/>
    <w:rsid w:val="00862BA3"/>
    <w:rsid w:val="008749D9"/>
    <w:rsid w:val="008757F2"/>
    <w:rsid w:val="00876E81"/>
    <w:rsid w:val="008773F2"/>
    <w:rsid w:val="0089667A"/>
    <w:rsid w:val="00896778"/>
    <w:rsid w:val="008C0394"/>
    <w:rsid w:val="008D0A18"/>
    <w:rsid w:val="008F3D79"/>
    <w:rsid w:val="008F5468"/>
    <w:rsid w:val="009207EC"/>
    <w:rsid w:val="00932DB3"/>
    <w:rsid w:val="00933D25"/>
    <w:rsid w:val="009411CA"/>
    <w:rsid w:val="00946906"/>
    <w:rsid w:val="00956007"/>
    <w:rsid w:val="00971743"/>
    <w:rsid w:val="009824D6"/>
    <w:rsid w:val="009954A5"/>
    <w:rsid w:val="0099677A"/>
    <w:rsid w:val="009A0114"/>
    <w:rsid w:val="009A1E2C"/>
    <w:rsid w:val="00A17DB5"/>
    <w:rsid w:val="00A35B54"/>
    <w:rsid w:val="00A52E7F"/>
    <w:rsid w:val="00A61E93"/>
    <w:rsid w:val="00A70D47"/>
    <w:rsid w:val="00A73AC2"/>
    <w:rsid w:val="00A8482C"/>
    <w:rsid w:val="00A92301"/>
    <w:rsid w:val="00AA631B"/>
    <w:rsid w:val="00AB30B4"/>
    <w:rsid w:val="00AC0D1C"/>
    <w:rsid w:val="00AC44C4"/>
    <w:rsid w:val="00AC5940"/>
    <w:rsid w:val="00AD04BD"/>
    <w:rsid w:val="00AD2A35"/>
    <w:rsid w:val="00AD6764"/>
    <w:rsid w:val="00AE2701"/>
    <w:rsid w:val="00AE5604"/>
    <w:rsid w:val="00AF5776"/>
    <w:rsid w:val="00AF6D93"/>
    <w:rsid w:val="00B019FB"/>
    <w:rsid w:val="00B03BD1"/>
    <w:rsid w:val="00B3152A"/>
    <w:rsid w:val="00B469D5"/>
    <w:rsid w:val="00B75599"/>
    <w:rsid w:val="00B758BC"/>
    <w:rsid w:val="00B906C4"/>
    <w:rsid w:val="00BA10A5"/>
    <w:rsid w:val="00BA369E"/>
    <w:rsid w:val="00BC18E0"/>
    <w:rsid w:val="00BC65A4"/>
    <w:rsid w:val="00BD3E8B"/>
    <w:rsid w:val="00BE0018"/>
    <w:rsid w:val="00BE6711"/>
    <w:rsid w:val="00BF6C6D"/>
    <w:rsid w:val="00C1630C"/>
    <w:rsid w:val="00C63319"/>
    <w:rsid w:val="00C701DD"/>
    <w:rsid w:val="00C7445E"/>
    <w:rsid w:val="00C8635D"/>
    <w:rsid w:val="00C87086"/>
    <w:rsid w:val="00C936C2"/>
    <w:rsid w:val="00C959CA"/>
    <w:rsid w:val="00C97785"/>
    <w:rsid w:val="00CA0B6F"/>
    <w:rsid w:val="00CA58AB"/>
    <w:rsid w:val="00CA7506"/>
    <w:rsid w:val="00CB0221"/>
    <w:rsid w:val="00CB21E9"/>
    <w:rsid w:val="00CB64AA"/>
    <w:rsid w:val="00CC5660"/>
    <w:rsid w:val="00CD4F04"/>
    <w:rsid w:val="00CF2BDB"/>
    <w:rsid w:val="00D230CA"/>
    <w:rsid w:val="00D302D5"/>
    <w:rsid w:val="00D31F06"/>
    <w:rsid w:val="00D51DE7"/>
    <w:rsid w:val="00D5632A"/>
    <w:rsid w:val="00D747A9"/>
    <w:rsid w:val="00D84861"/>
    <w:rsid w:val="00D90F89"/>
    <w:rsid w:val="00DA13F6"/>
    <w:rsid w:val="00DA72C7"/>
    <w:rsid w:val="00DC1219"/>
    <w:rsid w:val="00DC1F1F"/>
    <w:rsid w:val="00DC48B7"/>
    <w:rsid w:val="00DD538C"/>
    <w:rsid w:val="00DE2716"/>
    <w:rsid w:val="00DE660F"/>
    <w:rsid w:val="00DF2F1F"/>
    <w:rsid w:val="00E02750"/>
    <w:rsid w:val="00E037AE"/>
    <w:rsid w:val="00E13946"/>
    <w:rsid w:val="00E23B22"/>
    <w:rsid w:val="00E373DA"/>
    <w:rsid w:val="00E526F0"/>
    <w:rsid w:val="00E84D7F"/>
    <w:rsid w:val="00E8672C"/>
    <w:rsid w:val="00E92C1F"/>
    <w:rsid w:val="00E9744A"/>
    <w:rsid w:val="00EA1911"/>
    <w:rsid w:val="00EA39B3"/>
    <w:rsid w:val="00EB664A"/>
    <w:rsid w:val="00EC0F04"/>
    <w:rsid w:val="00F024DF"/>
    <w:rsid w:val="00F15B75"/>
    <w:rsid w:val="00F2732C"/>
    <w:rsid w:val="00F37E5F"/>
    <w:rsid w:val="00F514EE"/>
    <w:rsid w:val="00F71673"/>
    <w:rsid w:val="00F75120"/>
    <w:rsid w:val="00F81DBE"/>
    <w:rsid w:val="00F9406B"/>
    <w:rsid w:val="00F94ADB"/>
    <w:rsid w:val="00F973FD"/>
    <w:rsid w:val="00FA2E28"/>
    <w:rsid w:val="00FA4825"/>
    <w:rsid w:val="00FA5940"/>
    <w:rsid w:val="00FB2ED9"/>
    <w:rsid w:val="00FC7171"/>
    <w:rsid w:val="00FD5AD4"/>
    <w:rsid w:val="00FE0F52"/>
    <w:rsid w:val="00FE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E0"/>
    <w:rPr>
      <w:sz w:val="20"/>
    </w:rPr>
  </w:style>
  <w:style w:type="paragraph" w:styleId="Heading1">
    <w:name w:val="heading 1"/>
    <w:basedOn w:val="Normal"/>
    <w:next w:val="Normal"/>
    <w:link w:val="Heading1Char"/>
    <w:uiPriority w:val="9"/>
    <w:qFormat/>
    <w:rsid w:val="00775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18E0"/>
    <w:pPr>
      <w:keepNext/>
      <w:keepLines/>
      <w:spacing w:before="480" w:after="240"/>
      <w:outlineLvl w:val="1"/>
    </w:pPr>
    <w:rPr>
      <w:rFonts w:ascii="Arial" w:eastAsiaTheme="majorEastAsia" w:hAnsi="Arial" w:cstheme="majorBidi"/>
      <w:b/>
      <w:bCs/>
      <w:caps/>
      <w:color w:val="BA122B"/>
      <w:sz w:val="22"/>
      <w:szCs w:val="26"/>
    </w:rPr>
  </w:style>
  <w:style w:type="paragraph" w:styleId="Heading3">
    <w:name w:val="heading 3"/>
    <w:basedOn w:val="Normal"/>
    <w:next w:val="Normal"/>
    <w:link w:val="Heading3Char"/>
    <w:uiPriority w:val="9"/>
    <w:unhideWhenUsed/>
    <w:qFormat/>
    <w:rsid w:val="00C959CA"/>
    <w:pPr>
      <w:keepNext/>
      <w:keepLines/>
      <w:spacing w:before="360"/>
      <w:outlineLvl w:val="2"/>
    </w:pPr>
    <w:rPr>
      <w:rFonts w:ascii="Arial" w:eastAsiaTheme="majorEastAsia" w:hAnsi="Arial"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18E0"/>
    <w:rPr>
      <w:rFonts w:ascii="Arial" w:eastAsiaTheme="majorEastAsia" w:hAnsi="Arial" w:cstheme="majorBidi"/>
      <w:b/>
      <w:bCs/>
      <w:caps/>
      <w:color w:val="BA122B"/>
      <w:szCs w:val="26"/>
    </w:rPr>
  </w:style>
  <w:style w:type="paragraph" w:styleId="ListParagraph">
    <w:name w:val="List Paragraph"/>
    <w:basedOn w:val="Normal"/>
    <w:uiPriority w:val="34"/>
    <w:qFormat/>
    <w:rsid w:val="007759BD"/>
    <w:pPr>
      <w:ind w:left="720"/>
      <w:contextualSpacing/>
    </w:pPr>
  </w:style>
  <w:style w:type="paragraph" w:styleId="BalloonText">
    <w:name w:val="Balloon Text"/>
    <w:basedOn w:val="Normal"/>
    <w:link w:val="BalloonTextChar"/>
    <w:uiPriority w:val="99"/>
    <w:semiHidden/>
    <w:unhideWhenUsed/>
    <w:rsid w:val="0077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BD"/>
    <w:rPr>
      <w:rFonts w:ascii="Tahoma" w:hAnsi="Tahoma" w:cs="Tahoma"/>
      <w:sz w:val="16"/>
      <w:szCs w:val="16"/>
    </w:rPr>
  </w:style>
  <w:style w:type="character" w:customStyle="1" w:styleId="Heading3Char">
    <w:name w:val="Heading 3 Char"/>
    <w:basedOn w:val="DefaultParagraphFont"/>
    <w:link w:val="Heading3"/>
    <w:uiPriority w:val="9"/>
    <w:rsid w:val="00C959CA"/>
    <w:rPr>
      <w:rFonts w:ascii="Arial" w:eastAsiaTheme="majorEastAsia" w:hAnsi="Arial" w:cstheme="majorBidi"/>
      <w:b/>
      <w:bCs/>
      <w:color w:val="C0504D" w:themeColor="accent2"/>
      <w:sz w:val="20"/>
    </w:rPr>
  </w:style>
  <w:style w:type="character" w:styleId="CommentReference">
    <w:name w:val="annotation reference"/>
    <w:basedOn w:val="DefaultParagraphFont"/>
    <w:uiPriority w:val="99"/>
    <w:semiHidden/>
    <w:unhideWhenUsed/>
    <w:rsid w:val="007759BD"/>
    <w:rPr>
      <w:sz w:val="16"/>
      <w:szCs w:val="16"/>
    </w:rPr>
  </w:style>
  <w:style w:type="paragraph" w:styleId="CommentText">
    <w:name w:val="annotation text"/>
    <w:basedOn w:val="Normal"/>
    <w:link w:val="CommentTextChar"/>
    <w:uiPriority w:val="99"/>
    <w:semiHidden/>
    <w:unhideWhenUsed/>
    <w:rsid w:val="007759BD"/>
    <w:pPr>
      <w:spacing w:line="240" w:lineRule="auto"/>
    </w:pPr>
    <w:rPr>
      <w:szCs w:val="20"/>
    </w:rPr>
  </w:style>
  <w:style w:type="character" w:customStyle="1" w:styleId="CommentTextChar">
    <w:name w:val="Comment Text Char"/>
    <w:basedOn w:val="DefaultParagraphFont"/>
    <w:link w:val="CommentText"/>
    <w:uiPriority w:val="99"/>
    <w:semiHidden/>
    <w:rsid w:val="007759BD"/>
    <w:rPr>
      <w:sz w:val="20"/>
      <w:szCs w:val="20"/>
    </w:rPr>
  </w:style>
  <w:style w:type="paragraph" w:styleId="Header">
    <w:name w:val="header"/>
    <w:basedOn w:val="Normal"/>
    <w:link w:val="HeaderChar"/>
    <w:unhideWhenUsed/>
    <w:rsid w:val="00F514EE"/>
    <w:pPr>
      <w:tabs>
        <w:tab w:val="center" w:pos="4986"/>
        <w:tab w:val="right" w:pos="9972"/>
      </w:tabs>
      <w:spacing w:after="0" w:line="240" w:lineRule="auto"/>
    </w:pPr>
  </w:style>
  <w:style w:type="character" w:customStyle="1" w:styleId="HeaderChar">
    <w:name w:val="Header Char"/>
    <w:basedOn w:val="DefaultParagraphFont"/>
    <w:link w:val="Header"/>
    <w:uiPriority w:val="99"/>
    <w:rsid w:val="00F514EE"/>
  </w:style>
  <w:style w:type="paragraph" w:styleId="Footer">
    <w:name w:val="footer"/>
    <w:basedOn w:val="Normal"/>
    <w:link w:val="FooterChar"/>
    <w:uiPriority w:val="99"/>
    <w:unhideWhenUsed/>
    <w:rsid w:val="00F514EE"/>
    <w:pPr>
      <w:tabs>
        <w:tab w:val="center" w:pos="4986"/>
        <w:tab w:val="right" w:pos="9972"/>
      </w:tabs>
      <w:spacing w:after="0" w:line="240" w:lineRule="auto"/>
    </w:pPr>
  </w:style>
  <w:style w:type="character" w:customStyle="1" w:styleId="FooterChar">
    <w:name w:val="Footer Char"/>
    <w:basedOn w:val="DefaultParagraphFont"/>
    <w:link w:val="Footer"/>
    <w:uiPriority w:val="99"/>
    <w:rsid w:val="00F514EE"/>
  </w:style>
  <w:style w:type="table" w:styleId="TableGrid">
    <w:name w:val="Table Grid"/>
    <w:basedOn w:val="TableNormal"/>
    <w:uiPriority w:val="59"/>
    <w:rsid w:val="0068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1F9B"/>
  </w:style>
  <w:style w:type="character" w:styleId="Hyperlink">
    <w:name w:val="Hyperlink"/>
    <w:basedOn w:val="DefaultParagraphFont"/>
    <w:uiPriority w:val="99"/>
    <w:unhideWhenUsed/>
    <w:rsid w:val="00681F9B"/>
    <w:rPr>
      <w:color w:val="0000FF" w:themeColor="hyperlink"/>
      <w:u w:val="single"/>
    </w:rPr>
  </w:style>
  <w:style w:type="paragraph" w:styleId="Title">
    <w:name w:val="Title"/>
    <w:basedOn w:val="Normal"/>
    <w:next w:val="Normal"/>
    <w:link w:val="TitleChar"/>
    <w:uiPriority w:val="10"/>
    <w:qFormat/>
    <w:rsid w:val="00681F9B"/>
    <w:pPr>
      <w:pBdr>
        <w:bottom w:val="single" w:sz="8" w:space="4" w:color="4F81BD" w:themeColor="accent1"/>
      </w:pBdr>
      <w:spacing w:after="300" w:line="240" w:lineRule="auto"/>
      <w:contextualSpacing/>
    </w:pPr>
    <w:rPr>
      <w:rFonts w:ascii="Arial" w:eastAsiaTheme="majorEastAsia" w:hAnsi="Arial" w:cstheme="majorBidi"/>
      <w:color w:val="BA122B"/>
      <w:spacing w:val="5"/>
      <w:kern w:val="28"/>
      <w:sz w:val="40"/>
      <w:szCs w:val="52"/>
    </w:rPr>
  </w:style>
  <w:style w:type="character" w:customStyle="1" w:styleId="TitleChar">
    <w:name w:val="Title Char"/>
    <w:basedOn w:val="DefaultParagraphFont"/>
    <w:link w:val="Title"/>
    <w:uiPriority w:val="10"/>
    <w:rsid w:val="00681F9B"/>
    <w:rPr>
      <w:rFonts w:ascii="Arial" w:eastAsiaTheme="majorEastAsia" w:hAnsi="Arial" w:cstheme="majorBidi"/>
      <w:color w:val="BA122B"/>
      <w:spacing w:val="5"/>
      <w:kern w:val="28"/>
      <w:sz w:val="40"/>
      <w:szCs w:val="52"/>
    </w:rPr>
  </w:style>
  <w:style w:type="character" w:styleId="PlaceholderText">
    <w:name w:val="Placeholder Text"/>
    <w:basedOn w:val="DefaultParagraphFont"/>
    <w:uiPriority w:val="99"/>
    <w:semiHidden/>
    <w:rsid w:val="009411CA"/>
    <w:rPr>
      <w:color w:val="808080"/>
    </w:rPr>
  </w:style>
  <w:style w:type="paragraph" w:styleId="CommentSubject">
    <w:name w:val="annotation subject"/>
    <w:basedOn w:val="CommentText"/>
    <w:next w:val="CommentText"/>
    <w:link w:val="CommentSubjectChar"/>
    <w:uiPriority w:val="99"/>
    <w:semiHidden/>
    <w:unhideWhenUsed/>
    <w:rsid w:val="00EB664A"/>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EB664A"/>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rsid w:val="00E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EB664A"/>
    <w:rPr>
      <w:rFonts w:ascii="Courier New" w:eastAsia="Times New Roman" w:hAnsi="Courier New" w:cs="Courier New"/>
      <w:sz w:val="20"/>
      <w:szCs w:val="20"/>
    </w:rPr>
  </w:style>
  <w:style w:type="paragraph" w:customStyle="1" w:styleId="Default">
    <w:name w:val="Default"/>
    <w:rsid w:val="00114CD5"/>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E0"/>
    <w:rPr>
      <w:sz w:val="20"/>
    </w:rPr>
  </w:style>
  <w:style w:type="paragraph" w:styleId="Heading1">
    <w:name w:val="heading 1"/>
    <w:basedOn w:val="Normal"/>
    <w:next w:val="Normal"/>
    <w:link w:val="Heading1Char"/>
    <w:uiPriority w:val="9"/>
    <w:qFormat/>
    <w:rsid w:val="00775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18E0"/>
    <w:pPr>
      <w:keepNext/>
      <w:keepLines/>
      <w:spacing w:before="480" w:after="240"/>
      <w:outlineLvl w:val="1"/>
    </w:pPr>
    <w:rPr>
      <w:rFonts w:ascii="Arial" w:eastAsiaTheme="majorEastAsia" w:hAnsi="Arial" w:cstheme="majorBidi"/>
      <w:b/>
      <w:bCs/>
      <w:caps/>
      <w:color w:val="BA122B"/>
      <w:sz w:val="22"/>
      <w:szCs w:val="26"/>
    </w:rPr>
  </w:style>
  <w:style w:type="paragraph" w:styleId="Heading3">
    <w:name w:val="heading 3"/>
    <w:basedOn w:val="Normal"/>
    <w:next w:val="Normal"/>
    <w:link w:val="Heading3Char"/>
    <w:uiPriority w:val="9"/>
    <w:unhideWhenUsed/>
    <w:qFormat/>
    <w:rsid w:val="00C959CA"/>
    <w:pPr>
      <w:keepNext/>
      <w:keepLines/>
      <w:spacing w:before="360"/>
      <w:outlineLvl w:val="2"/>
    </w:pPr>
    <w:rPr>
      <w:rFonts w:ascii="Arial" w:eastAsiaTheme="majorEastAsia" w:hAnsi="Arial"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18E0"/>
    <w:rPr>
      <w:rFonts w:ascii="Arial" w:eastAsiaTheme="majorEastAsia" w:hAnsi="Arial" w:cstheme="majorBidi"/>
      <w:b/>
      <w:bCs/>
      <w:caps/>
      <w:color w:val="BA122B"/>
      <w:szCs w:val="26"/>
    </w:rPr>
  </w:style>
  <w:style w:type="paragraph" w:styleId="ListParagraph">
    <w:name w:val="List Paragraph"/>
    <w:basedOn w:val="Normal"/>
    <w:uiPriority w:val="34"/>
    <w:qFormat/>
    <w:rsid w:val="007759BD"/>
    <w:pPr>
      <w:ind w:left="720"/>
      <w:contextualSpacing/>
    </w:pPr>
  </w:style>
  <w:style w:type="paragraph" w:styleId="BalloonText">
    <w:name w:val="Balloon Text"/>
    <w:basedOn w:val="Normal"/>
    <w:link w:val="BalloonTextChar"/>
    <w:uiPriority w:val="99"/>
    <w:semiHidden/>
    <w:unhideWhenUsed/>
    <w:rsid w:val="0077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BD"/>
    <w:rPr>
      <w:rFonts w:ascii="Tahoma" w:hAnsi="Tahoma" w:cs="Tahoma"/>
      <w:sz w:val="16"/>
      <w:szCs w:val="16"/>
    </w:rPr>
  </w:style>
  <w:style w:type="character" w:customStyle="1" w:styleId="Heading3Char">
    <w:name w:val="Heading 3 Char"/>
    <w:basedOn w:val="DefaultParagraphFont"/>
    <w:link w:val="Heading3"/>
    <w:uiPriority w:val="9"/>
    <w:rsid w:val="00C959CA"/>
    <w:rPr>
      <w:rFonts w:ascii="Arial" w:eastAsiaTheme="majorEastAsia" w:hAnsi="Arial" w:cstheme="majorBidi"/>
      <w:b/>
      <w:bCs/>
      <w:color w:val="C0504D" w:themeColor="accent2"/>
      <w:sz w:val="20"/>
    </w:rPr>
  </w:style>
  <w:style w:type="character" w:styleId="CommentReference">
    <w:name w:val="annotation reference"/>
    <w:basedOn w:val="DefaultParagraphFont"/>
    <w:uiPriority w:val="99"/>
    <w:semiHidden/>
    <w:unhideWhenUsed/>
    <w:rsid w:val="007759BD"/>
    <w:rPr>
      <w:sz w:val="16"/>
      <w:szCs w:val="16"/>
    </w:rPr>
  </w:style>
  <w:style w:type="paragraph" w:styleId="CommentText">
    <w:name w:val="annotation text"/>
    <w:basedOn w:val="Normal"/>
    <w:link w:val="CommentTextChar"/>
    <w:uiPriority w:val="99"/>
    <w:semiHidden/>
    <w:unhideWhenUsed/>
    <w:rsid w:val="007759BD"/>
    <w:pPr>
      <w:spacing w:line="240" w:lineRule="auto"/>
    </w:pPr>
    <w:rPr>
      <w:szCs w:val="20"/>
    </w:rPr>
  </w:style>
  <w:style w:type="character" w:customStyle="1" w:styleId="CommentTextChar">
    <w:name w:val="Comment Text Char"/>
    <w:basedOn w:val="DefaultParagraphFont"/>
    <w:link w:val="CommentText"/>
    <w:uiPriority w:val="99"/>
    <w:semiHidden/>
    <w:rsid w:val="007759BD"/>
    <w:rPr>
      <w:sz w:val="20"/>
      <w:szCs w:val="20"/>
    </w:rPr>
  </w:style>
  <w:style w:type="paragraph" w:styleId="Header">
    <w:name w:val="header"/>
    <w:basedOn w:val="Normal"/>
    <w:link w:val="HeaderChar"/>
    <w:unhideWhenUsed/>
    <w:rsid w:val="00F514EE"/>
    <w:pPr>
      <w:tabs>
        <w:tab w:val="center" w:pos="4986"/>
        <w:tab w:val="right" w:pos="9972"/>
      </w:tabs>
      <w:spacing w:after="0" w:line="240" w:lineRule="auto"/>
    </w:pPr>
  </w:style>
  <w:style w:type="character" w:customStyle="1" w:styleId="HeaderChar">
    <w:name w:val="Header Char"/>
    <w:basedOn w:val="DefaultParagraphFont"/>
    <w:link w:val="Header"/>
    <w:uiPriority w:val="99"/>
    <w:rsid w:val="00F514EE"/>
  </w:style>
  <w:style w:type="paragraph" w:styleId="Footer">
    <w:name w:val="footer"/>
    <w:basedOn w:val="Normal"/>
    <w:link w:val="FooterChar"/>
    <w:uiPriority w:val="99"/>
    <w:unhideWhenUsed/>
    <w:rsid w:val="00F514EE"/>
    <w:pPr>
      <w:tabs>
        <w:tab w:val="center" w:pos="4986"/>
        <w:tab w:val="right" w:pos="9972"/>
      </w:tabs>
      <w:spacing w:after="0" w:line="240" w:lineRule="auto"/>
    </w:pPr>
  </w:style>
  <w:style w:type="character" w:customStyle="1" w:styleId="FooterChar">
    <w:name w:val="Footer Char"/>
    <w:basedOn w:val="DefaultParagraphFont"/>
    <w:link w:val="Footer"/>
    <w:uiPriority w:val="99"/>
    <w:rsid w:val="00F514EE"/>
  </w:style>
  <w:style w:type="table" w:styleId="TableGrid">
    <w:name w:val="Table Grid"/>
    <w:basedOn w:val="TableNormal"/>
    <w:uiPriority w:val="59"/>
    <w:rsid w:val="0068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1F9B"/>
  </w:style>
  <w:style w:type="character" w:styleId="Hyperlink">
    <w:name w:val="Hyperlink"/>
    <w:basedOn w:val="DefaultParagraphFont"/>
    <w:uiPriority w:val="99"/>
    <w:unhideWhenUsed/>
    <w:rsid w:val="00681F9B"/>
    <w:rPr>
      <w:color w:val="0000FF" w:themeColor="hyperlink"/>
      <w:u w:val="single"/>
    </w:rPr>
  </w:style>
  <w:style w:type="paragraph" w:styleId="Title">
    <w:name w:val="Title"/>
    <w:basedOn w:val="Normal"/>
    <w:next w:val="Normal"/>
    <w:link w:val="TitleChar"/>
    <w:uiPriority w:val="10"/>
    <w:qFormat/>
    <w:rsid w:val="00681F9B"/>
    <w:pPr>
      <w:pBdr>
        <w:bottom w:val="single" w:sz="8" w:space="4" w:color="4F81BD" w:themeColor="accent1"/>
      </w:pBdr>
      <w:spacing w:after="300" w:line="240" w:lineRule="auto"/>
      <w:contextualSpacing/>
    </w:pPr>
    <w:rPr>
      <w:rFonts w:ascii="Arial" w:eastAsiaTheme="majorEastAsia" w:hAnsi="Arial" w:cstheme="majorBidi"/>
      <w:color w:val="BA122B"/>
      <w:spacing w:val="5"/>
      <w:kern w:val="28"/>
      <w:sz w:val="40"/>
      <w:szCs w:val="52"/>
    </w:rPr>
  </w:style>
  <w:style w:type="character" w:customStyle="1" w:styleId="TitleChar">
    <w:name w:val="Title Char"/>
    <w:basedOn w:val="DefaultParagraphFont"/>
    <w:link w:val="Title"/>
    <w:uiPriority w:val="10"/>
    <w:rsid w:val="00681F9B"/>
    <w:rPr>
      <w:rFonts w:ascii="Arial" w:eastAsiaTheme="majorEastAsia" w:hAnsi="Arial" w:cstheme="majorBidi"/>
      <w:color w:val="BA122B"/>
      <w:spacing w:val="5"/>
      <w:kern w:val="28"/>
      <w:sz w:val="40"/>
      <w:szCs w:val="52"/>
    </w:rPr>
  </w:style>
  <w:style w:type="character" w:styleId="PlaceholderText">
    <w:name w:val="Placeholder Text"/>
    <w:basedOn w:val="DefaultParagraphFont"/>
    <w:uiPriority w:val="99"/>
    <w:semiHidden/>
    <w:rsid w:val="009411CA"/>
    <w:rPr>
      <w:color w:val="808080"/>
    </w:rPr>
  </w:style>
  <w:style w:type="paragraph" w:styleId="CommentSubject">
    <w:name w:val="annotation subject"/>
    <w:basedOn w:val="CommentText"/>
    <w:next w:val="CommentText"/>
    <w:link w:val="CommentSubjectChar"/>
    <w:uiPriority w:val="99"/>
    <w:semiHidden/>
    <w:unhideWhenUsed/>
    <w:rsid w:val="00EB664A"/>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EB664A"/>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rsid w:val="00E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EB664A"/>
    <w:rPr>
      <w:rFonts w:ascii="Courier New" w:eastAsia="Times New Roman" w:hAnsi="Courier New" w:cs="Courier New"/>
      <w:sz w:val="20"/>
      <w:szCs w:val="20"/>
    </w:rPr>
  </w:style>
  <w:style w:type="paragraph" w:customStyle="1" w:styleId="Default">
    <w:name w:val="Default"/>
    <w:rsid w:val="00114CD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842">
      <w:bodyDiv w:val="1"/>
      <w:marLeft w:val="0"/>
      <w:marRight w:val="0"/>
      <w:marTop w:val="0"/>
      <w:marBottom w:val="0"/>
      <w:divBdr>
        <w:top w:val="none" w:sz="0" w:space="0" w:color="auto"/>
        <w:left w:val="none" w:sz="0" w:space="0" w:color="auto"/>
        <w:bottom w:val="none" w:sz="0" w:space="0" w:color="auto"/>
        <w:right w:val="none" w:sz="0" w:space="0" w:color="auto"/>
      </w:divBdr>
    </w:div>
    <w:div w:id="20438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elv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C0EFA3E944AF7BA192BA5EB5FAA7B"/>
        <w:category>
          <w:name w:val="General"/>
          <w:gallery w:val="placeholder"/>
        </w:category>
        <w:types>
          <w:type w:val="bbPlcHdr"/>
        </w:types>
        <w:behaviors>
          <w:behavior w:val="content"/>
        </w:behaviors>
        <w:guid w:val="{5E9C3EA9-7BAE-4F9A-8FE4-1BEDC4461C2F}"/>
      </w:docPartPr>
      <w:docPartBody>
        <w:p w:rsidR="00522A34" w:rsidRDefault="00296FA6">
          <w:r w:rsidRPr="00D23900">
            <w:rPr>
              <w:rStyle w:val="PlaceholderText"/>
            </w:rPr>
            <w:t>[Company]</w:t>
          </w:r>
        </w:p>
      </w:docPartBody>
    </w:docPart>
    <w:docPart>
      <w:docPartPr>
        <w:name w:val="DFF482387969493FB8CF5789F158A50C"/>
        <w:category>
          <w:name w:val="General"/>
          <w:gallery w:val="placeholder"/>
        </w:category>
        <w:types>
          <w:type w:val="bbPlcHdr"/>
        </w:types>
        <w:behaviors>
          <w:behavior w:val="content"/>
        </w:behaviors>
        <w:guid w:val="{A72611C7-5C92-4680-8772-E40A8A693CC9}"/>
      </w:docPartPr>
      <w:docPartBody>
        <w:p w:rsidR="00DA7298" w:rsidRDefault="00296FA6">
          <w:pPr>
            <w:pStyle w:val="DFF482387969493FB8CF5789F158A50C"/>
          </w:pPr>
          <w:r w:rsidRPr="00D239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A6"/>
    <w:rsid w:val="00072D21"/>
    <w:rsid w:val="00083370"/>
    <w:rsid w:val="000F7A9C"/>
    <w:rsid w:val="00296FA6"/>
    <w:rsid w:val="002F74E5"/>
    <w:rsid w:val="00487B5F"/>
    <w:rsid w:val="00522A34"/>
    <w:rsid w:val="006D26E1"/>
    <w:rsid w:val="007200D6"/>
    <w:rsid w:val="009E0A62"/>
    <w:rsid w:val="00CD3E18"/>
    <w:rsid w:val="00DA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A6"/>
    <w:rPr>
      <w:color w:val="808080"/>
    </w:rPr>
  </w:style>
  <w:style w:type="paragraph" w:customStyle="1" w:styleId="DFF482387969493FB8CF5789F158A50C">
    <w:name w:val="DFF482387969493FB8CF5789F158A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A6"/>
    <w:rPr>
      <w:color w:val="808080"/>
    </w:rPr>
  </w:style>
  <w:style w:type="paragraph" w:customStyle="1" w:styleId="DFF482387969493FB8CF5789F158A50C">
    <w:name w:val="DFF482387969493FB8CF5789F158A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EC5A-7C9C-4CB3-9E00-4E24B30D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ActiveAhead Solution Specification</vt:lpstr>
    </vt:vector>
  </TitlesOfParts>
  <Company>Helvar Oy Ab</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ActiveAhead Solution Specification</dc:title>
  <dc:creator>Helvar</dc:creator>
  <cp:lastModifiedBy>Vesterinen Matti</cp:lastModifiedBy>
  <cp:revision>19</cp:revision>
  <dcterms:created xsi:type="dcterms:W3CDTF">2019-05-06T19:03:00Z</dcterms:created>
  <dcterms:modified xsi:type="dcterms:W3CDTF">2019-05-07T10:19:00Z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287918003</vt:i4>
  </property>
  <property fmtid="{D5CDD505-2E9C-101B-9397-08002B2CF9AE}" pid="4" name="_EmailSubject">
    <vt:lpwstr>ActiveAhead Specification Document</vt:lpwstr>
  </property>
  <property fmtid="{D5CDD505-2E9C-101B-9397-08002B2CF9AE}" pid="5" name="_AuthorEmail">
    <vt:lpwstr>Matti.Vesterinen@helvar.com</vt:lpwstr>
  </property>
  <property fmtid="{D5CDD505-2E9C-101B-9397-08002B2CF9AE}" pid="6" name="_AuthorEmailDisplayName">
    <vt:lpwstr>Vesterinen Matti</vt:lpwstr>
  </property>
</Properties>
</file>